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5E" w:rsidRDefault="006162FD" w:rsidP="006162FD">
      <w:pPr>
        <w:jc w:val="center"/>
        <w:rPr>
          <w:b/>
          <w:sz w:val="32"/>
          <w:szCs w:val="32"/>
        </w:rPr>
      </w:pPr>
      <w:r w:rsidRPr="002F245E">
        <w:rPr>
          <w:b/>
          <w:sz w:val="32"/>
          <w:szCs w:val="32"/>
        </w:rPr>
        <w:t>BILJEŠKE UZ FINANCIJS</w:t>
      </w:r>
      <w:r w:rsidR="00A3144A" w:rsidRPr="002F245E">
        <w:rPr>
          <w:b/>
          <w:sz w:val="32"/>
          <w:szCs w:val="32"/>
        </w:rPr>
        <w:t xml:space="preserve">KE IZVJEŠTAJE </w:t>
      </w:r>
      <w:r w:rsidR="004E6C49">
        <w:rPr>
          <w:b/>
          <w:sz w:val="32"/>
          <w:szCs w:val="32"/>
        </w:rPr>
        <w:t>ZA RAZDOBLJE</w:t>
      </w:r>
      <w:bookmarkStart w:id="0" w:name="_GoBack"/>
      <w:bookmarkEnd w:id="0"/>
      <w:r w:rsidR="00221B38" w:rsidRPr="002F245E">
        <w:rPr>
          <w:b/>
          <w:sz w:val="32"/>
          <w:szCs w:val="32"/>
        </w:rPr>
        <w:t xml:space="preserve"> </w:t>
      </w:r>
    </w:p>
    <w:p w:rsidR="006162FD" w:rsidRPr="002F245E" w:rsidRDefault="00221B38" w:rsidP="006162FD">
      <w:pPr>
        <w:jc w:val="center"/>
        <w:rPr>
          <w:b/>
          <w:sz w:val="32"/>
          <w:szCs w:val="32"/>
        </w:rPr>
      </w:pPr>
      <w:r w:rsidRPr="002F245E">
        <w:rPr>
          <w:b/>
          <w:sz w:val="32"/>
          <w:szCs w:val="32"/>
        </w:rPr>
        <w:t>01.01.202</w:t>
      </w:r>
      <w:r w:rsidR="00320645" w:rsidRPr="002F245E">
        <w:rPr>
          <w:b/>
          <w:sz w:val="32"/>
          <w:szCs w:val="32"/>
        </w:rPr>
        <w:t>4</w:t>
      </w:r>
      <w:r w:rsidR="00B66044" w:rsidRPr="002F245E">
        <w:rPr>
          <w:b/>
          <w:sz w:val="32"/>
          <w:szCs w:val="32"/>
        </w:rPr>
        <w:t xml:space="preserve">. – </w:t>
      </w:r>
      <w:r w:rsidR="002553DA" w:rsidRPr="002F245E">
        <w:rPr>
          <w:b/>
          <w:sz w:val="32"/>
          <w:szCs w:val="32"/>
        </w:rPr>
        <w:t>31.12</w:t>
      </w:r>
      <w:r w:rsidRPr="002F245E">
        <w:rPr>
          <w:b/>
          <w:sz w:val="32"/>
          <w:szCs w:val="32"/>
        </w:rPr>
        <w:t>.202</w:t>
      </w:r>
      <w:r w:rsidR="00320645" w:rsidRPr="002F245E">
        <w:rPr>
          <w:b/>
          <w:sz w:val="32"/>
          <w:szCs w:val="32"/>
        </w:rPr>
        <w:t>4</w:t>
      </w:r>
      <w:r w:rsidR="006162FD" w:rsidRPr="002F245E">
        <w:rPr>
          <w:b/>
          <w:sz w:val="32"/>
          <w:szCs w:val="32"/>
        </w:rPr>
        <w:t>.</w:t>
      </w:r>
    </w:p>
    <w:p w:rsidR="006162FD" w:rsidRPr="00A24028" w:rsidRDefault="006162FD" w:rsidP="0009468E">
      <w:pPr>
        <w:pBdr>
          <w:top w:val="single" w:sz="4" w:space="1" w:color="auto"/>
          <w:bottom w:val="single" w:sz="4" w:space="1" w:color="auto"/>
        </w:pBdr>
        <w:spacing w:before="240"/>
        <w:rPr>
          <w:b/>
          <w:sz w:val="28"/>
          <w:szCs w:val="28"/>
        </w:rPr>
      </w:pPr>
      <w:r w:rsidRPr="00A24028">
        <w:rPr>
          <w:b/>
          <w:sz w:val="28"/>
          <w:szCs w:val="28"/>
        </w:rPr>
        <w:t>OSNOVNI PODACI O OBVEZNIKU PODNOŠENJA FINANCIJSKIH IZVJEŠTAJA:</w:t>
      </w:r>
    </w:p>
    <w:p w:rsidR="006162FD" w:rsidRPr="002F245E" w:rsidRDefault="006162FD" w:rsidP="006162FD">
      <w:pPr>
        <w:spacing w:after="0" w:line="240" w:lineRule="auto"/>
        <w:rPr>
          <w:rFonts w:cstheme="minorHAnsi"/>
          <w:b/>
        </w:rPr>
      </w:pPr>
      <w:r w:rsidRPr="002F245E">
        <w:rPr>
          <w:rFonts w:cstheme="minorHAnsi"/>
          <w:b/>
        </w:rPr>
        <w:t>NAZIV: OSNOVNA ŠKOLA SAMOBOR, STRAŽNIČKA 14, 10430 SAMOBOR</w:t>
      </w:r>
    </w:p>
    <w:p w:rsidR="006162FD" w:rsidRPr="002F245E" w:rsidRDefault="006162FD" w:rsidP="006162FD">
      <w:pPr>
        <w:spacing w:after="0" w:line="240" w:lineRule="auto"/>
        <w:rPr>
          <w:rFonts w:cstheme="minorHAnsi"/>
          <w:b/>
        </w:rPr>
      </w:pPr>
      <w:r w:rsidRPr="002F245E">
        <w:rPr>
          <w:rFonts w:cstheme="minorHAnsi"/>
          <w:b/>
        </w:rPr>
        <w:t>RKP: 14275</w:t>
      </w:r>
      <w:r w:rsidRPr="002F245E">
        <w:rPr>
          <w:rFonts w:cstheme="minorHAnsi"/>
          <w:b/>
        </w:rPr>
        <w:tab/>
        <w:t>ŠIFRA ŠKOLE: 01-073-003   MB: 03102882   OIB:18880601256   RAZINA: 31</w:t>
      </w:r>
    </w:p>
    <w:p w:rsidR="009A479D" w:rsidRPr="002F245E" w:rsidRDefault="006162FD" w:rsidP="006162FD">
      <w:pPr>
        <w:spacing w:after="0" w:line="240" w:lineRule="auto"/>
        <w:rPr>
          <w:rFonts w:cstheme="minorHAnsi"/>
          <w:b/>
        </w:rPr>
      </w:pPr>
      <w:r w:rsidRPr="002F245E">
        <w:rPr>
          <w:rFonts w:cstheme="minorHAnsi"/>
          <w:b/>
        </w:rPr>
        <w:t>ODGOV</w:t>
      </w:r>
      <w:r w:rsidR="009A479D" w:rsidRPr="002F245E">
        <w:rPr>
          <w:rFonts w:cstheme="minorHAnsi"/>
          <w:b/>
        </w:rPr>
        <w:t xml:space="preserve">ORNA OSOBA: </w:t>
      </w:r>
      <w:r w:rsidR="001463E0" w:rsidRPr="002F245E">
        <w:rPr>
          <w:rFonts w:cstheme="minorHAnsi"/>
          <w:b/>
        </w:rPr>
        <w:t>IGOR TURČEK</w:t>
      </w:r>
    </w:p>
    <w:p w:rsidR="006162FD" w:rsidRPr="002F245E" w:rsidRDefault="006162FD" w:rsidP="006162FD">
      <w:pPr>
        <w:spacing w:after="0" w:line="240" w:lineRule="auto"/>
        <w:rPr>
          <w:rFonts w:cstheme="minorHAnsi"/>
          <w:b/>
        </w:rPr>
      </w:pPr>
      <w:r w:rsidRPr="002F245E">
        <w:rPr>
          <w:rFonts w:cstheme="minorHAnsi"/>
          <w:b/>
        </w:rPr>
        <w:t xml:space="preserve">RAČUNOVOĐA: </w:t>
      </w:r>
      <w:r w:rsidR="00320645" w:rsidRPr="002F245E">
        <w:rPr>
          <w:rFonts w:cstheme="minorHAnsi"/>
          <w:b/>
        </w:rPr>
        <w:t>MATEA MUŽINIĆ</w:t>
      </w:r>
    </w:p>
    <w:p w:rsidR="006162FD" w:rsidRPr="002F245E" w:rsidRDefault="006162FD" w:rsidP="006162FD">
      <w:pPr>
        <w:spacing w:after="0" w:line="240" w:lineRule="auto"/>
        <w:rPr>
          <w:rFonts w:cstheme="minorHAnsi"/>
          <w:b/>
        </w:rPr>
      </w:pPr>
      <w:r w:rsidRPr="002F245E">
        <w:rPr>
          <w:rFonts w:cstheme="minorHAnsi"/>
          <w:b/>
        </w:rPr>
        <w:t>KONTAKT: tel. 01/3360-314</w:t>
      </w:r>
      <w:r w:rsidRPr="002F245E">
        <w:rPr>
          <w:rFonts w:cstheme="minorHAnsi"/>
          <w:b/>
        </w:rPr>
        <w:tab/>
      </w:r>
      <w:r w:rsidRPr="002F245E">
        <w:rPr>
          <w:rFonts w:cstheme="minorHAnsi"/>
          <w:b/>
        </w:rPr>
        <w:tab/>
        <w:t>fax: 01/3366-057</w:t>
      </w:r>
      <w:r w:rsidRPr="002F245E">
        <w:rPr>
          <w:rFonts w:cstheme="minorHAnsi"/>
          <w:b/>
        </w:rPr>
        <w:tab/>
        <w:t xml:space="preserve">mail: </w:t>
      </w:r>
      <w:hyperlink r:id="rId5" w:history="1">
        <w:r w:rsidRPr="002F245E">
          <w:rPr>
            <w:rStyle w:val="Hyperlink"/>
            <w:rFonts w:cstheme="minorHAnsi"/>
            <w:b/>
          </w:rPr>
          <w:t>ured@os-samobor.skole.hr</w:t>
        </w:r>
      </w:hyperlink>
    </w:p>
    <w:p w:rsidR="006162FD" w:rsidRPr="00305F81" w:rsidRDefault="006162FD" w:rsidP="006162F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162FD" w:rsidRPr="00305F81" w:rsidRDefault="006162FD" w:rsidP="006162F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62FD" w:rsidRPr="002F245E" w:rsidRDefault="006162FD" w:rsidP="006162FD">
      <w:pPr>
        <w:spacing w:after="0" w:line="240" w:lineRule="auto"/>
        <w:jc w:val="center"/>
        <w:rPr>
          <w:rFonts w:cstheme="minorHAnsi"/>
          <w:b/>
        </w:rPr>
      </w:pPr>
      <w:r w:rsidRPr="002F245E">
        <w:rPr>
          <w:rFonts w:cstheme="minorHAnsi"/>
          <w:b/>
        </w:rPr>
        <w:t>BILJEŠKE UZ OBRAZAC: PR-RAS</w:t>
      </w:r>
    </w:p>
    <w:p w:rsidR="00221B38" w:rsidRPr="002F245E" w:rsidRDefault="00221B38" w:rsidP="002F245E">
      <w:pPr>
        <w:spacing w:after="0" w:line="240" w:lineRule="auto"/>
        <w:rPr>
          <w:rFonts w:cstheme="minorHAnsi"/>
        </w:rPr>
      </w:pPr>
    </w:p>
    <w:p w:rsidR="006162FD" w:rsidRPr="002F245E" w:rsidRDefault="009A2534" w:rsidP="00AE2C5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F245E">
        <w:rPr>
          <w:rFonts w:cstheme="minorHAnsi"/>
          <w:b/>
        </w:rPr>
        <w:t>6361</w:t>
      </w:r>
      <w:r w:rsidR="00AE2C5F" w:rsidRPr="002F245E">
        <w:rPr>
          <w:rFonts w:cstheme="minorHAnsi"/>
          <w:b/>
        </w:rPr>
        <w:t xml:space="preserve"> – TEKUĆE POMOĆI PRORAČUNSKIM KORISNICIMA IZ PRORAČUNA KOJI IM JE NADLEŽAN</w:t>
      </w:r>
    </w:p>
    <w:p w:rsidR="009A2534" w:rsidRPr="002F245E" w:rsidRDefault="00C4107D" w:rsidP="009A2534">
      <w:pPr>
        <w:pStyle w:val="ListParagraph"/>
        <w:spacing w:after="0" w:line="240" w:lineRule="auto"/>
        <w:jc w:val="both"/>
        <w:rPr>
          <w:rFonts w:cstheme="minorHAnsi"/>
        </w:rPr>
      </w:pPr>
      <w:r w:rsidRPr="002F245E">
        <w:t>Tekuće pomoći proračunskim korisnicima iz nadležnog proračuna u 2024. godini iznose 3.038.329,69 € i odnose se na primitke od Ministarstva znanosti i obrazovanja, namijenjene za plaće i materijalna prava djelatnika, naknadu za nezapošljavanje osoba s invaliditetom, radne udžbenike, taxi prijevoz te didaktičku opremu za učenike s teškoćama u razvoju koji pohađaju specijalna odjeljenja. U usporedbi s istim izvještajnim razdobljem prethodne godine, tekuće pomoći proračunskim korisnicima porasle su za 26%, što je prvenstveno posljedica povećanja koeficijenata složenosti poslova, koji utječu na obračun plaća zaposlenika.</w:t>
      </w:r>
    </w:p>
    <w:p w:rsidR="00B66044" w:rsidRPr="002F245E" w:rsidRDefault="00B66044" w:rsidP="00B66044">
      <w:pPr>
        <w:spacing w:after="0" w:line="240" w:lineRule="auto"/>
        <w:jc w:val="both"/>
        <w:rPr>
          <w:rFonts w:cstheme="minorHAnsi"/>
          <w:b/>
        </w:rPr>
      </w:pPr>
    </w:p>
    <w:p w:rsidR="004F517F" w:rsidRPr="002F245E" w:rsidRDefault="009A2534" w:rsidP="00B660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F245E">
        <w:rPr>
          <w:rFonts w:cstheme="minorHAnsi"/>
          <w:b/>
        </w:rPr>
        <w:t>6362</w:t>
      </w:r>
      <w:r w:rsidR="00B66044" w:rsidRPr="002F245E">
        <w:rPr>
          <w:rFonts w:cstheme="minorHAnsi"/>
          <w:b/>
        </w:rPr>
        <w:t xml:space="preserve"> – KAPITALNE POMOĆI PRORAČUNSKIM KORISNICIMA IZ PRORAČUNA KOJI IM JE NADLEŽAN</w:t>
      </w:r>
    </w:p>
    <w:p w:rsidR="00B66044" w:rsidRPr="002F245E" w:rsidRDefault="00B952F5" w:rsidP="00B66044">
      <w:pPr>
        <w:pStyle w:val="ListParagraph"/>
        <w:spacing w:after="0" w:line="240" w:lineRule="auto"/>
        <w:ind w:left="644"/>
        <w:jc w:val="both"/>
        <w:rPr>
          <w:rFonts w:cstheme="minorHAnsi"/>
        </w:rPr>
      </w:pPr>
      <w:r w:rsidRPr="002F245E">
        <w:rPr>
          <w:rFonts w:cstheme="minorHAnsi"/>
        </w:rPr>
        <w:t>U tekućem izvještajnom ra</w:t>
      </w:r>
      <w:r w:rsidR="0042739F" w:rsidRPr="002F245E">
        <w:rPr>
          <w:rFonts w:cstheme="minorHAnsi"/>
        </w:rPr>
        <w:t>uzdoblju evidentirano je smanjenje u iznosu od 73,7% kapitalnih pomoći u odnosu na prethodnu godinu. Ovo smanjenje proizlazi iz činjenice da škola nije realizirala veću nabavu udžbenika trajnog karaktera s obzirom na to da raspolaže dovoljnom količinom udžbenika nabavljenih u prethodnom obračunskom razdoblju. Posljedično, nije bilo potrebe za većom nabavom udžbenika što se odrazilo na iznos primljenih kapitalnih pomoći.</w:t>
      </w:r>
    </w:p>
    <w:p w:rsidR="00AB6787" w:rsidRPr="002F245E" w:rsidRDefault="00AB6787" w:rsidP="00366DA6">
      <w:pPr>
        <w:spacing w:after="0" w:line="240" w:lineRule="auto"/>
        <w:jc w:val="both"/>
        <w:rPr>
          <w:rFonts w:cstheme="minorHAnsi"/>
          <w:bCs/>
        </w:rPr>
      </w:pPr>
    </w:p>
    <w:p w:rsidR="00AB6787" w:rsidRPr="002F245E" w:rsidRDefault="009A2534" w:rsidP="00AB67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2F245E">
        <w:rPr>
          <w:rFonts w:cstheme="minorHAnsi"/>
          <w:b/>
          <w:bCs/>
        </w:rPr>
        <w:t>6526</w:t>
      </w:r>
      <w:r w:rsidR="00AB6787" w:rsidRPr="002F245E">
        <w:rPr>
          <w:rFonts w:cstheme="minorHAnsi"/>
          <w:b/>
          <w:bCs/>
        </w:rPr>
        <w:t xml:space="preserve"> – </w:t>
      </w:r>
      <w:r w:rsidRPr="002F245E">
        <w:rPr>
          <w:rFonts w:cstheme="minorHAnsi"/>
          <w:b/>
          <w:bCs/>
        </w:rPr>
        <w:t>OSTALI NESPOMENUTI PRIHODI</w:t>
      </w:r>
      <w:r w:rsidR="00AB6787" w:rsidRPr="002F245E">
        <w:rPr>
          <w:rFonts w:cstheme="minorHAnsi"/>
          <w:b/>
          <w:bCs/>
        </w:rPr>
        <w:t xml:space="preserve"> </w:t>
      </w:r>
    </w:p>
    <w:p w:rsidR="004A4B24" w:rsidRPr="002F245E" w:rsidRDefault="0084553A" w:rsidP="00BE5A81">
      <w:pPr>
        <w:pStyle w:val="ListParagraph"/>
        <w:spacing w:after="0" w:line="240" w:lineRule="auto"/>
        <w:ind w:left="644"/>
        <w:jc w:val="both"/>
      </w:pPr>
      <w:r w:rsidRPr="002F245E">
        <w:t>U 2024. godini, ostali nespomenuti prihodi</w:t>
      </w:r>
      <w:r w:rsidR="00A86170" w:rsidRPr="002F245E">
        <w:t xml:space="preserve"> ostvareni su u iznosu od 71.246,57</w:t>
      </w:r>
      <w:r w:rsidRPr="002F245E">
        <w:t xml:space="preserve"> €, dok s</w:t>
      </w:r>
      <w:r w:rsidR="00A86170" w:rsidRPr="002F245E">
        <w:t>u u 2023. godini iznosili 97.445,93</w:t>
      </w:r>
      <w:r w:rsidRPr="002F245E">
        <w:t xml:space="preserve"> €. Ovi prihodi odnose </w:t>
      </w:r>
      <w:r w:rsidR="00A86170" w:rsidRPr="002F245E">
        <w:t>se na uplate roditelja za školsku kuhinju</w:t>
      </w:r>
      <w:r w:rsidRPr="002F245E">
        <w:t xml:space="preserve"> te prijevoz učenika na izlete. Usporedba prihoda između dvije godine ukazuje na </w:t>
      </w:r>
      <w:r w:rsidR="00A86170" w:rsidRPr="002F245E">
        <w:t>smanjenje od približno 26,9</w:t>
      </w:r>
      <w:r w:rsidRPr="002F245E">
        <w:t>%.</w:t>
      </w:r>
    </w:p>
    <w:p w:rsidR="0084553A" w:rsidRPr="002F245E" w:rsidRDefault="0084553A" w:rsidP="00BE5A81">
      <w:pPr>
        <w:pStyle w:val="ListParagraph"/>
        <w:spacing w:after="0" w:line="240" w:lineRule="auto"/>
        <w:ind w:left="644"/>
        <w:jc w:val="both"/>
        <w:rPr>
          <w:rFonts w:cstheme="minorHAnsi"/>
          <w:bCs/>
        </w:rPr>
      </w:pPr>
    </w:p>
    <w:p w:rsidR="004A4B24" w:rsidRPr="002F245E" w:rsidRDefault="004A4B24" w:rsidP="004A4B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2F245E">
        <w:rPr>
          <w:rFonts w:cstheme="minorHAnsi"/>
          <w:b/>
          <w:bCs/>
        </w:rPr>
        <w:t>6615 – PRIHODI OD PRUŽENIH USLUGA</w:t>
      </w:r>
    </w:p>
    <w:p w:rsidR="008E6EB5" w:rsidRPr="002F245E" w:rsidRDefault="00A86170" w:rsidP="004A4B24">
      <w:pPr>
        <w:spacing w:after="0" w:line="240" w:lineRule="auto"/>
        <w:ind w:left="644"/>
        <w:jc w:val="both"/>
        <w:rPr>
          <w:rFonts w:cstheme="minorHAnsi"/>
          <w:bCs/>
        </w:rPr>
      </w:pPr>
      <w:r w:rsidRPr="002F245E">
        <w:t>Prihodi od pruženih usluga u 2024. godini iznose 9.470,13 €, što predstavlja povećanje od 97,8% u odnosu na isto izvještajno razdoblje prethodne godine. Ovi prihodi se odnose na pričuvu i razgraničenje troškova za dječji vrtić "Izvor" te Sportske objekte Samobor.</w:t>
      </w:r>
    </w:p>
    <w:p w:rsidR="009A2534" w:rsidRPr="002F245E" w:rsidRDefault="009A2534" w:rsidP="009A2534">
      <w:pPr>
        <w:pStyle w:val="ListParagraph"/>
        <w:spacing w:after="0" w:line="240" w:lineRule="auto"/>
        <w:ind w:left="644"/>
        <w:jc w:val="both"/>
        <w:rPr>
          <w:rFonts w:cstheme="minorHAnsi"/>
          <w:bCs/>
        </w:rPr>
      </w:pPr>
    </w:p>
    <w:p w:rsidR="00A86170" w:rsidRPr="002F245E" w:rsidRDefault="0058074B" w:rsidP="00A861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2F245E">
        <w:rPr>
          <w:rFonts w:cstheme="minorHAnsi"/>
          <w:b/>
          <w:bCs/>
        </w:rPr>
        <w:t>6631</w:t>
      </w:r>
      <w:r w:rsidR="009A2534" w:rsidRPr="002F245E">
        <w:rPr>
          <w:rFonts w:cstheme="minorHAnsi"/>
          <w:b/>
          <w:bCs/>
        </w:rPr>
        <w:t xml:space="preserve"> – TEKUĆE DONACIJE </w:t>
      </w:r>
    </w:p>
    <w:p w:rsidR="007153DE" w:rsidRPr="002F245E" w:rsidRDefault="00A86170" w:rsidP="00657462">
      <w:pPr>
        <w:pStyle w:val="ListParagraph"/>
        <w:spacing w:after="0" w:line="240" w:lineRule="auto"/>
        <w:ind w:left="644"/>
        <w:jc w:val="both"/>
        <w:rPr>
          <w:rFonts w:cstheme="minorHAnsi"/>
          <w:b/>
          <w:bCs/>
        </w:rPr>
      </w:pPr>
      <w:r w:rsidRPr="002F245E">
        <w:t xml:space="preserve">U 2024. godini tekuće donacije iznose 14.124,09€ €, što predstavlja povećanje od </w:t>
      </w:r>
      <w:r w:rsidR="00657462" w:rsidRPr="002F245E">
        <w:t>194,5</w:t>
      </w:r>
      <w:r w:rsidRPr="002F245E">
        <w:t xml:space="preserve">%. Ove donacije odnose se na više izvora, uključujući donaciju Turističke zajednice grada Samobora za organizaciju Fašnika i nagradu za sudjelovanje na Fašniku, donaciju Crvenog križa Samobor u okviru Akcije solidarnosti, donaciju Hrvatskog filmskog saveza za sufinanciranje programa rada </w:t>
      </w:r>
      <w:r w:rsidRPr="002F245E">
        <w:lastRenderedPageBreak/>
        <w:t>školske filmske družine u akademskoj godini 2023/2024., te donaciju kutija prve pomoći od strane Crvenog križa.</w:t>
      </w:r>
    </w:p>
    <w:p w:rsidR="004B1BEF" w:rsidRPr="002F245E" w:rsidRDefault="004B1BEF" w:rsidP="0058074B">
      <w:pPr>
        <w:spacing w:after="0" w:line="240" w:lineRule="auto"/>
        <w:jc w:val="both"/>
        <w:rPr>
          <w:rFonts w:cstheme="minorHAnsi"/>
        </w:rPr>
      </w:pPr>
    </w:p>
    <w:p w:rsidR="007153DE" w:rsidRPr="002F245E" w:rsidRDefault="0042739F" w:rsidP="00EB161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F245E">
        <w:rPr>
          <w:rFonts w:cstheme="minorHAnsi"/>
          <w:b/>
        </w:rPr>
        <w:t xml:space="preserve"> </w:t>
      </w:r>
      <w:r w:rsidR="007153DE" w:rsidRPr="002F245E">
        <w:rPr>
          <w:rFonts w:cstheme="minorHAnsi"/>
          <w:b/>
        </w:rPr>
        <w:t>6632 – KAPITALNE DONACIJE</w:t>
      </w:r>
    </w:p>
    <w:p w:rsidR="00657462" w:rsidRPr="002F245E" w:rsidRDefault="00657462" w:rsidP="00657462">
      <w:pPr>
        <w:pStyle w:val="ListParagraph"/>
        <w:spacing w:after="0" w:line="240" w:lineRule="auto"/>
        <w:ind w:left="644"/>
        <w:jc w:val="both"/>
        <w:rPr>
          <w:rFonts w:cstheme="minorHAnsi"/>
        </w:rPr>
      </w:pPr>
      <w:r w:rsidRPr="002F245E">
        <w:rPr>
          <w:rFonts w:cstheme="minorHAnsi"/>
        </w:rPr>
        <w:t>Kapitalne donacije su u 2024. godini ostvarene u iznosu od 70.258,76 € što pokazuje značajno povećanje u odnosu na prošlu godinu, a najvećim dijelom se odnose na donaciju laptopa od strane CARNET-a.</w:t>
      </w:r>
    </w:p>
    <w:p w:rsidR="007153DE" w:rsidRPr="002F245E" w:rsidRDefault="007153DE" w:rsidP="007153DE">
      <w:pPr>
        <w:pStyle w:val="ListParagraph"/>
        <w:spacing w:after="0" w:line="240" w:lineRule="auto"/>
        <w:ind w:left="644"/>
        <w:rPr>
          <w:rFonts w:cstheme="minorHAnsi"/>
        </w:rPr>
      </w:pPr>
    </w:p>
    <w:p w:rsidR="00657462" w:rsidRPr="002F245E" w:rsidRDefault="007153DE" w:rsidP="00657462">
      <w:pPr>
        <w:pStyle w:val="ListParagraph"/>
        <w:numPr>
          <w:ilvl w:val="0"/>
          <w:numId w:val="1"/>
        </w:numPr>
        <w:spacing w:before="240"/>
        <w:rPr>
          <w:rFonts w:cstheme="minorHAnsi"/>
          <w:b/>
        </w:rPr>
      </w:pPr>
      <w:r w:rsidRPr="002F245E">
        <w:rPr>
          <w:rFonts w:cstheme="minorHAnsi"/>
          <w:b/>
        </w:rPr>
        <w:t>6711 – PRIHOD IZ NADLEŽNOG PRORAČUNA ZA FINANCIRANJE RASHODA POSLOVANJA</w:t>
      </w:r>
    </w:p>
    <w:p w:rsidR="004B1BEF" w:rsidRPr="002F245E" w:rsidRDefault="00657462" w:rsidP="00657462">
      <w:pPr>
        <w:pStyle w:val="ListParagraph"/>
        <w:spacing w:before="240"/>
        <w:ind w:left="644"/>
        <w:jc w:val="both"/>
      </w:pPr>
      <w:r w:rsidRPr="002F245E">
        <w:t xml:space="preserve">Prihodi iz nadležnog proračuna za financiranje rashoda poslovanja u 2024. godini </w:t>
      </w:r>
      <w:r w:rsidR="00764F4E" w:rsidRPr="002F245E">
        <w:t>zabilježili su porast od 37,6% u odnosu na isto izvještajno razdoblje prethodne godine</w:t>
      </w:r>
      <w:r w:rsidRPr="002F245E">
        <w:t>. Povećanje prihoda najvećim je dijelom rezultat povećanja plaća uslijed povećanja koeficijenata složenosti poslova,</w:t>
      </w:r>
      <w:r w:rsidR="00764F4E" w:rsidRPr="002F245E">
        <w:t xml:space="preserve"> povećanja satnice za obračun plaća pomoćnika u nastavi</w:t>
      </w:r>
      <w:r w:rsidRPr="002F245E">
        <w:t xml:space="preserve"> kao i financiranja materijalnih rashoda.</w:t>
      </w:r>
    </w:p>
    <w:p w:rsidR="00764F4E" w:rsidRPr="002F245E" w:rsidRDefault="00764F4E" w:rsidP="00657462">
      <w:pPr>
        <w:pStyle w:val="ListParagraph"/>
        <w:spacing w:before="240"/>
        <w:ind w:left="644"/>
        <w:jc w:val="both"/>
      </w:pPr>
    </w:p>
    <w:p w:rsidR="00764F4E" w:rsidRPr="002F245E" w:rsidRDefault="00764F4E" w:rsidP="00764F4E">
      <w:pPr>
        <w:pStyle w:val="ListParagraph"/>
        <w:numPr>
          <w:ilvl w:val="0"/>
          <w:numId w:val="1"/>
        </w:numPr>
        <w:spacing w:before="240"/>
        <w:jc w:val="both"/>
        <w:rPr>
          <w:b/>
        </w:rPr>
      </w:pPr>
      <w:r w:rsidRPr="002F245E">
        <w:rPr>
          <w:b/>
        </w:rPr>
        <w:t>6712 – PRIHODI IZ NADLEŽNOG PRORAČUNA ZA FINANCIRANJE RASHODA ZA NABAVU NEFINANCIJSKE IMOVINE</w:t>
      </w:r>
    </w:p>
    <w:p w:rsidR="00764F4E" w:rsidRPr="002F245E" w:rsidRDefault="00C4107D" w:rsidP="00764F4E">
      <w:pPr>
        <w:pStyle w:val="ListParagraph"/>
        <w:spacing w:before="240"/>
        <w:ind w:left="644"/>
        <w:jc w:val="both"/>
        <w:rPr>
          <w:b/>
        </w:rPr>
      </w:pPr>
      <w:r w:rsidRPr="002F245E">
        <w:t xml:space="preserve">Prihodi iz nadležnog proračuna za financiranje rashoda nabave nefinancijske imovine u izvještajnom razdoblju iznose 34.654,39 € i značajno su veći u odnosu na prethodnu godinu. Povećanje prihoda najvećim dijelom je rezultat nabave igrala za park kraj područne škole Celine, za što je Osnivač škole osigurao sredstva kroz proračun. </w:t>
      </w:r>
    </w:p>
    <w:p w:rsidR="00657462" w:rsidRPr="002F245E" w:rsidRDefault="00657462" w:rsidP="00657462">
      <w:pPr>
        <w:pStyle w:val="ListParagraph"/>
        <w:spacing w:before="240"/>
        <w:ind w:left="644"/>
        <w:rPr>
          <w:rFonts w:cstheme="minorHAnsi"/>
          <w:b/>
        </w:rPr>
      </w:pPr>
    </w:p>
    <w:p w:rsidR="00A76EBA" w:rsidRPr="002F245E" w:rsidRDefault="00C41210" w:rsidP="00A76E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F245E">
        <w:rPr>
          <w:rFonts w:cstheme="minorHAnsi"/>
          <w:b/>
        </w:rPr>
        <w:t>311</w:t>
      </w:r>
      <w:r w:rsidR="007153DE" w:rsidRPr="002F245E">
        <w:rPr>
          <w:rFonts w:cstheme="minorHAnsi"/>
          <w:b/>
        </w:rPr>
        <w:t>1</w:t>
      </w:r>
      <w:r w:rsidR="00A76EBA" w:rsidRPr="002F245E">
        <w:rPr>
          <w:rFonts w:cstheme="minorHAnsi"/>
          <w:b/>
        </w:rPr>
        <w:t xml:space="preserve"> – PLAĆE ZA </w:t>
      </w:r>
      <w:r w:rsidR="007153DE" w:rsidRPr="002F245E">
        <w:rPr>
          <w:rFonts w:cstheme="minorHAnsi"/>
          <w:b/>
        </w:rPr>
        <w:t>REDOVAN RAD</w:t>
      </w:r>
    </w:p>
    <w:p w:rsidR="007153DE" w:rsidRPr="002F245E" w:rsidRDefault="007153DE" w:rsidP="007153DE">
      <w:pPr>
        <w:pStyle w:val="ListParagraph"/>
        <w:spacing w:after="0" w:line="240" w:lineRule="auto"/>
        <w:ind w:left="644"/>
        <w:jc w:val="both"/>
        <w:rPr>
          <w:rFonts w:cstheme="minorHAnsi"/>
        </w:rPr>
      </w:pPr>
      <w:r w:rsidRPr="002F245E">
        <w:rPr>
          <w:rFonts w:cstheme="minorHAnsi"/>
        </w:rPr>
        <w:t>Plaće za redovan r</w:t>
      </w:r>
      <w:r w:rsidR="00C4107D" w:rsidRPr="002F245E">
        <w:rPr>
          <w:rFonts w:cstheme="minorHAnsi"/>
        </w:rPr>
        <w:t>ad su uvećane za 30,5</w:t>
      </w:r>
      <w:r w:rsidR="00B905A2" w:rsidRPr="002F245E">
        <w:rPr>
          <w:rFonts w:cstheme="minorHAnsi"/>
        </w:rPr>
        <w:t xml:space="preserve"> % u odnosu na isto</w:t>
      </w:r>
      <w:r w:rsidRPr="002F245E">
        <w:rPr>
          <w:rFonts w:cstheme="minorHAnsi"/>
        </w:rPr>
        <w:t xml:space="preserve"> izvještajno razdoblje pretho</w:t>
      </w:r>
      <w:r w:rsidR="006D50B8" w:rsidRPr="002F245E">
        <w:rPr>
          <w:rFonts w:cstheme="minorHAnsi"/>
        </w:rPr>
        <w:t xml:space="preserve">dne godine </w:t>
      </w:r>
      <w:r w:rsidR="00C4107D" w:rsidRPr="002F245E">
        <w:rPr>
          <w:rFonts w:cstheme="minorHAnsi"/>
        </w:rPr>
        <w:t xml:space="preserve">s </w:t>
      </w:r>
      <w:r w:rsidR="006D50B8" w:rsidRPr="002F245E">
        <w:rPr>
          <w:rFonts w:cstheme="minorHAnsi"/>
        </w:rPr>
        <w:t>obzirom na povećanje</w:t>
      </w:r>
      <w:r w:rsidR="00B905A2" w:rsidRPr="002F245E">
        <w:rPr>
          <w:rFonts w:cstheme="minorHAnsi"/>
        </w:rPr>
        <w:t xml:space="preserve"> k</w:t>
      </w:r>
      <w:r w:rsidR="00C4107D" w:rsidRPr="002F245E">
        <w:rPr>
          <w:rFonts w:cstheme="minorHAnsi"/>
        </w:rPr>
        <w:t>oeficijenata složenosti poslova i povećanje satnice za obračun plaća pomoćnika u nastavi.</w:t>
      </w:r>
    </w:p>
    <w:p w:rsidR="00B905A2" w:rsidRPr="002F245E" w:rsidRDefault="00B905A2" w:rsidP="007153DE">
      <w:pPr>
        <w:pStyle w:val="ListParagraph"/>
        <w:spacing w:after="0" w:line="240" w:lineRule="auto"/>
        <w:ind w:left="644"/>
        <w:jc w:val="both"/>
        <w:rPr>
          <w:rFonts w:cstheme="minorHAnsi"/>
        </w:rPr>
      </w:pPr>
    </w:p>
    <w:p w:rsidR="007153DE" w:rsidRPr="002F245E" w:rsidRDefault="007153DE" w:rsidP="007153D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2F245E">
        <w:rPr>
          <w:rFonts w:cstheme="minorHAnsi"/>
          <w:b/>
        </w:rPr>
        <w:t>3113 – PLAĆE ZA PREKOVREMENI RAD</w:t>
      </w:r>
    </w:p>
    <w:p w:rsidR="00774291" w:rsidRPr="002F245E" w:rsidRDefault="00FB57BA" w:rsidP="00AB6787">
      <w:pPr>
        <w:pStyle w:val="ListParagraph"/>
        <w:spacing w:after="0" w:line="240" w:lineRule="auto"/>
        <w:jc w:val="both"/>
        <w:rPr>
          <w:rFonts w:cstheme="minorHAnsi"/>
        </w:rPr>
      </w:pPr>
      <w:r w:rsidRPr="002F245E">
        <w:rPr>
          <w:rFonts w:cstheme="minorHAnsi"/>
        </w:rPr>
        <w:t>Rashodi za plaće za prekovremeni rad financirane od strane Mini</w:t>
      </w:r>
      <w:r w:rsidR="006D50B8" w:rsidRPr="002F245E">
        <w:rPr>
          <w:rFonts w:cstheme="minorHAnsi"/>
        </w:rPr>
        <w:t>starstva znanosti i obrazovanja</w:t>
      </w:r>
      <w:r w:rsidRPr="002F245E">
        <w:rPr>
          <w:rFonts w:cstheme="minorHAnsi"/>
        </w:rPr>
        <w:t xml:space="preserve"> te grada Samobora </w:t>
      </w:r>
      <w:r w:rsidR="00774291" w:rsidRPr="002F245E">
        <w:rPr>
          <w:rFonts w:cstheme="minorHAnsi"/>
        </w:rPr>
        <w:t>veći</w:t>
      </w:r>
      <w:r w:rsidRPr="002F245E">
        <w:rPr>
          <w:rFonts w:cstheme="minorHAnsi"/>
        </w:rPr>
        <w:t xml:space="preserve"> su u odnosu na prošlu godinu </w:t>
      </w:r>
      <w:r w:rsidR="00D57FC5" w:rsidRPr="002F245E">
        <w:rPr>
          <w:rFonts w:cstheme="minorHAnsi"/>
        </w:rPr>
        <w:t xml:space="preserve">zbog </w:t>
      </w:r>
      <w:r w:rsidR="006D50B8" w:rsidRPr="002F245E">
        <w:rPr>
          <w:rFonts w:cstheme="minorHAnsi"/>
        </w:rPr>
        <w:t>povećanja koeficijenata složenosti poslova.</w:t>
      </w:r>
    </w:p>
    <w:p w:rsidR="00366DA6" w:rsidRPr="002F245E" w:rsidRDefault="00366DA6" w:rsidP="00774291">
      <w:pPr>
        <w:spacing w:after="0" w:line="240" w:lineRule="auto"/>
        <w:jc w:val="both"/>
        <w:rPr>
          <w:rFonts w:cstheme="minorHAnsi"/>
        </w:rPr>
      </w:pPr>
    </w:p>
    <w:p w:rsidR="00D57FC5" w:rsidRPr="002F245E" w:rsidRDefault="00C41210" w:rsidP="00D57F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F245E">
        <w:rPr>
          <w:rFonts w:cstheme="minorHAnsi"/>
          <w:b/>
        </w:rPr>
        <w:t>3</w:t>
      </w:r>
      <w:r w:rsidR="006D50B8" w:rsidRPr="002F245E">
        <w:rPr>
          <w:rFonts w:cstheme="minorHAnsi"/>
          <w:b/>
        </w:rPr>
        <w:t>12 – OSTALI RASHODI ZA ZAPOSLENE</w:t>
      </w:r>
    </w:p>
    <w:p w:rsidR="007153DE" w:rsidRPr="002F245E" w:rsidRDefault="006D50B8" w:rsidP="007153DE">
      <w:pPr>
        <w:pStyle w:val="ListParagraph"/>
        <w:spacing w:after="0" w:line="240" w:lineRule="auto"/>
        <w:ind w:left="644"/>
        <w:jc w:val="both"/>
        <w:rPr>
          <w:rFonts w:cstheme="minorHAnsi"/>
        </w:rPr>
      </w:pPr>
      <w:r w:rsidRPr="002F245E">
        <w:rPr>
          <w:rFonts w:cstheme="minorHAnsi"/>
        </w:rPr>
        <w:t xml:space="preserve">Ostali rashodi za zaposlene veći su za </w:t>
      </w:r>
      <w:r w:rsidR="00C4107D" w:rsidRPr="002F245E">
        <w:rPr>
          <w:rFonts w:cstheme="minorHAnsi"/>
        </w:rPr>
        <w:t>23,2</w:t>
      </w:r>
      <w:r w:rsidRPr="002F245E">
        <w:rPr>
          <w:rFonts w:cstheme="minorHAnsi"/>
        </w:rPr>
        <w:t xml:space="preserve"> % u odnosu na prošlu godinu i iznose </w:t>
      </w:r>
      <w:r w:rsidR="00C4107D" w:rsidRPr="002F245E">
        <w:rPr>
          <w:rFonts w:cstheme="minorHAnsi"/>
        </w:rPr>
        <w:t>123.875,01</w:t>
      </w:r>
      <w:r w:rsidRPr="002F245E">
        <w:rPr>
          <w:rFonts w:cstheme="minorHAnsi"/>
        </w:rPr>
        <w:t xml:space="preserve"> €, </w:t>
      </w:r>
      <w:r w:rsidR="00C4107D" w:rsidRPr="002F245E">
        <w:rPr>
          <w:rFonts w:cstheme="minorHAnsi"/>
        </w:rPr>
        <w:t xml:space="preserve">a </w:t>
      </w:r>
      <w:r w:rsidRPr="002F245E">
        <w:rPr>
          <w:rFonts w:cstheme="minorHAnsi"/>
        </w:rPr>
        <w:t>najvećim djelom se odnose na uvođenje isplate uskrsnice.</w:t>
      </w:r>
    </w:p>
    <w:p w:rsidR="00240E04" w:rsidRPr="002F245E" w:rsidRDefault="00240E04" w:rsidP="00240E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F245E">
        <w:rPr>
          <w:rFonts w:cstheme="minorHAnsi"/>
          <w:b/>
        </w:rPr>
        <w:t>3232 – USLUGE TEKUĆEG I INVESTICIJSKOG ODRŽAVANJA</w:t>
      </w:r>
    </w:p>
    <w:p w:rsidR="00240E04" w:rsidRPr="002F245E" w:rsidRDefault="00240E04" w:rsidP="00240E04">
      <w:pPr>
        <w:pStyle w:val="ListParagraph"/>
        <w:spacing w:after="0" w:line="240" w:lineRule="auto"/>
        <w:ind w:left="644"/>
        <w:jc w:val="both"/>
        <w:rPr>
          <w:rFonts w:cstheme="minorHAnsi"/>
          <w:b/>
        </w:rPr>
      </w:pPr>
      <w:r w:rsidRPr="002F245E">
        <w:t xml:space="preserve">Rashodi za usluge tekućeg i investicijskog održavanja u 2024. godini iznose 52.048,89€, što predstavlja značajan porast u odnosu na 28.754,68 € ostvarene u 2023. godini. Povećanje rashoda od 81,1% uglavnom je rezultat pojačanih ulaganja u održavanje infrastrukture, što uključuje kako redovito održavanje objekata, tako i ulaganja u obnovu i unapređenje postojećih resursa. </w:t>
      </w:r>
    </w:p>
    <w:p w:rsidR="007C60F3" w:rsidRPr="002F245E" w:rsidRDefault="007C60F3" w:rsidP="00B33CC2">
      <w:pPr>
        <w:spacing w:after="0" w:line="240" w:lineRule="auto"/>
        <w:jc w:val="both"/>
        <w:rPr>
          <w:rFonts w:cstheme="minorHAnsi"/>
        </w:rPr>
      </w:pPr>
    </w:p>
    <w:p w:rsidR="007C60F3" w:rsidRPr="002F245E" w:rsidRDefault="00255576" w:rsidP="007C60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F245E">
        <w:rPr>
          <w:rFonts w:cstheme="minorHAnsi"/>
          <w:b/>
        </w:rPr>
        <w:t>3236</w:t>
      </w:r>
      <w:r w:rsidR="007C60F3" w:rsidRPr="002F245E">
        <w:rPr>
          <w:rFonts w:cstheme="minorHAnsi"/>
          <w:b/>
        </w:rPr>
        <w:t xml:space="preserve"> – </w:t>
      </w:r>
      <w:r w:rsidRPr="002F245E">
        <w:rPr>
          <w:rFonts w:cstheme="minorHAnsi"/>
          <w:b/>
        </w:rPr>
        <w:t>ZDRAVSTVENE I VETERINARSKE USLUGE</w:t>
      </w:r>
    </w:p>
    <w:p w:rsidR="003F31A1" w:rsidRPr="002F245E" w:rsidRDefault="00240E04" w:rsidP="005159F0">
      <w:pPr>
        <w:pStyle w:val="ListParagraph"/>
        <w:spacing w:after="0" w:line="240" w:lineRule="auto"/>
        <w:ind w:left="644"/>
        <w:jc w:val="both"/>
      </w:pPr>
      <w:r w:rsidRPr="002F245E">
        <w:t xml:space="preserve">Rashodi za zdravstvene i veterinarske usluge u 2024. godini zabilježili su povećanje u odnosu na isto izvještajno razdoblje prethodne godine. Povećanje ovih rashoda rezultat je zapošljavanja novih kuharica te obnavljanja higijenskog minimuma što uključuje </w:t>
      </w:r>
      <w:r w:rsidR="00033987" w:rsidRPr="002F245E">
        <w:t>usklađivanje s potrebnim sanitarnim uvjetima</w:t>
      </w:r>
      <w:r w:rsidRPr="002F245E">
        <w:t>, a također je rezultat</w:t>
      </w:r>
      <w:r w:rsidR="00033987" w:rsidRPr="002F245E">
        <w:t xml:space="preserve"> obv</w:t>
      </w:r>
      <w:r w:rsidRPr="002F245E">
        <w:t>eznih zdravstvenih i laboratorijskih pregleda pomoćnika u nastavi.</w:t>
      </w:r>
    </w:p>
    <w:p w:rsidR="00240E04" w:rsidRPr="002F245E" w:rsidRDefault="00240E04" w:rsidP="005159F0">
      <w:pPr>
        <w:pStyle w:val="ListParagraph"/>
        <w:spacing w:after="0" w:line="240" w:lineRule="auto"/>
        <w:ind w:left="644"/>
        <w:jc w:val="both"/>
        <w:rPr>
          <w:rFonts w:cstheme="minorHAnsi"/>
        </w:rPr>
      </w:pPr>
    </w:p>
    <w:p w:rsidR="003F31A1" w:rsidRPr="002F245E" w:rsidRDefault="003F31A1" w:rsidP="003F31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F245E">
        <w:rPr>
          <w:rFonts w:cstheme="minorHAnsi"/>
          <w:b/>
        </w:rPr>
        <w:lastRenderedPageBreak/>
        <w:t>3237 – INTELEKTUALNE I OSOBNE USLUGE</w:t>
      </w:r>
    </w:p>
    <w:p w:rsidR="00033987" w:rsidRPr="002F245E" w:rsidRDefault="00033987" w:rsidP="00033987">
      <w:pPr>
        <w:pStyle w:val="ListParagraph"/>
        <w:spacing w:after="0" w:line="240" w:lineRule="auto"/>
        <w:ind w:left="644"/>
        <w:jc w:val="both"/>
      </w:pPr>
      <w:r w:rsidRPr="002F245E">
        <w:t xml:space="preserve">Rashodi za intelektualne i osobne usluge u 2024. godini iznose 7.940,37 € i odnose se na ugovore o djelu vanjskih suradnika angažiranih za izvođenje izborne nastave iz šaha, organizaciju Lidrana, vođenje županijskog natjecanja iz tenisa kao i za administrativne usluge vezane za provođenje postupka javne nabave. </w:t>
      </w:r>
    </w:p>
    <w:p w:rsidR="00033987" w:rsidRPr="002F245E" w:rsidRDefault="00033987" w:rsidP="00033987">
      <w:pPr>
        <w:pStyle w:val="ListParagraph"/>
        <w:spacing w:after="0" w:line="240" w:lineRule="auto"/>
        <w:ind w:left="644"/>
        <w:jc w:val="both"/>
        <w:rPr>
          <w:rFonts w:cstheme="minorHAnsi"/>
          <w:b/>
        </w:rPr>
      </w:pPr>
    </w:p>
    <w:p w:rsidR="004412D8" w:rsidRPr="002F245E" w:rsidRDefault="003F31A1" w:rsidP="003F31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F245E">
        <w:rPr>
          <w:rFonts w:cstheme="minorHAnsi"/>
          <w:b/>
        </w:rPr>
        <w:t>3</w:t>
      </w:r>
      <w:r w:rsidR="00033987" w:rsidRPr="002F245E">
        <w:rPr>
          <w:rFonts w:cstheme="minorHAnsi"/>
          <w:b/>
        </w:rPr>
        <w:t>291</w:t>
      </w:r>
      <w:r w:rsidRPr="002F245E">
        <w:rPr>
          <w:rFonts w:cstheme="minorHAnsi"/>
          <w:b/>
          <w:color w:val="FF0000"/>
        </w:rPr>
        <w:t xml:space="preserve"> </w:t>
      </w:r>
      <w:r w:rsidR="00033987" w:rsidRPr="002F245E">
        <w:rPr>
          <w:rFonts w:cstheme="minorHAnsi"/>
          <w:b/>
        </w:rPr>
        <w:t>– NAKNADE ZA RAD PREDSTAVNIČKIH I IZVRŠNIH TIJELA, POVJERENSTAVA I SLIČNO</w:t>
      </w:r>
    </w:p>
    <w:p w:rsidR="00033987" w:rsidRPr="002F245E" w:rsidRDefault="00C430E8" w:rsidP="00033987">
      <w:pPr>
        <w:pStyle w:val="ListParagraph"/>
        <w:spacing w:after="0" w:line="240" w:lineRule="auto"/>
        <w:ind w:left="644"/>
        <w:jc w:val="both"/>
        <w:rPr>
          <w:rFonts w:cstheme="minorHAnsi"/>
          <w:b/>
        </w:rPr>
      </w:pPr>
      <w:r w:rsidRPr="002F245E">
        <w:t>Naknade za rad predstavničkih i izvršnih tijela u 2024. godini zabilježile su porast od 236,4% u odnosu na prethodnu godinu. Povećanje ovih rashoda rezultat je promjene ravnatelja što je uzrokovalo češće održavanje sjednica školskog odbora.</w:t>
      </w:r>
    </w:p>
    <w:p w:rsidR="003F31A1" w:rsidRPr="002F245E" w:rsidRDefault="003F31A1" w:rsidP="003F31A1">
      <w:pPr>
        <w:spacing w:after="0" w:line="240" w:lineRule="auto"/>
        <w:ind w:left="644"/>
        <w:jc w:val="both"/>
        <w:rPr>
          <w:rFonts w:cstheme="minorHAnsi"/>
        </w:rPr>
      </w:pPr>
    </w:p>
    <w:p w:rsidR="00BC23BB" w:rsidRPr="002F245E" w:rsidRDefault="00652E14" w:rsidP="00BC2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F245E">
        <w:rPr>
          <w:rFonts w:cstheme="minorHAnsi"/>
          <w:b/>
        </w:rPr>
        <w:t>3293</w:t>
      </w:r>
      <w:r w:rsidR="004412D8" w:rsidRPr="002F245E">
        <w:rPr>
          <w:rFonts w:cstheme="minorHAnsi"/>
          <w:b/>
        </w:rPr>
        <w:t xml:space="preserve"> – </w:t>
      </w:r>
      <w:r w:rsidRPr="002F245E">
        <w:rPr>
          <w:rFonts w:cstheme="minorHAnsi"/>
          <w:b/>
        </w:rPr>
        <w:t>REPREZENTACIJA</w:t>
      </w:r>
    </w:p>
    <w:p w:rsidR="004412D8" w:rsidRPr="002F245E" w:rsidRDefault="00652E14" w:rsidP="004412D8">
      <w:pPr>
        <w:pStyle w:val="ListParagraph"/>
        <w:spacing w:after="0" w:line="240" w:lineRule="auto"/>
        <w:ind w:left="644"/>
        <w:jc w:val="both"/>
        <w:rPr>
          <w:rFonts w:cstheme="minorHAnsi"/>
        </w:rPr>
      </w:pPr>
      <w:r w:rsidRPr="002F245E">
        <w:rPr>
          <w:rFonts w:cstheme="minorHAnsi"/>
        </w:rPr>
        <w:t xml:space="preserve">Trošak reprezentacije je </w:t>
      </w:r>
      <w:r w:rsidR="008D7813" w:rsidRPr="002F245E">
        <w:rPr>
          <w:rFonts w:cstheme="minorHAnsi"/>
        </w:rPr>
        <w:t>veći</w:t>
      </w:r>
      <w:r w:rsidR="005159F0" w:rsidRPr="002F245E">
        <w:rPr>
          <w:rFonts w:cstheme="minorHAnsi"/>
        </w:rPr>
        <w:t xml:space="preserve"> </w:t>
      </w:r>
      <w:r w:rsidR="008D7813" w:rsidRPr="002F245E">
        <w:rPr>
          <w:rFonts w:cstheme="minorHAnsi"/>
        </w:rPr>
        <w:t>u odnosu na isto izvještajno razdoblje</w:t>
      </w:r>
      <w:r w:rsidR="00C430E8" w:rsidRPr="002F245E">
        <w:rPr>
          <w:rFonts w:cstheme="minorHAnsi"/>
        </w:rPr>
        <w:t xml:space="preserve"> prošle godine i iznosi 3.480,55</w:t>
      </w:r>
      <w:r w:rsidR="008D7813" w:rsidRPr="002F245E">
        <w:rPr>
          <w:rFonts w:cstheme="minorHAnsi"/>
        </w:rPr>
        <w:t xml:space="preserve"> €, a odnosi se na Žup</w:t>
      </w:r>
      <w:r w:rsidR="00C430E8" w:rsidRPr="002F245E">
        <w:rPr>
          <w:rFonts w:cstheme="minorHAnsi"/>
        </w:rPr>
        <w:t>anijsko stručno vijeće i</w:t>
      </w:r>
      <w:r w:rsidR="008D7813" w:rsidRPr="002F245E">
        <w:rPr>
          <w:rFonts w:cstheme="minorHAnsi"/>
        </w:rPr>
        <w:t xml:space="preserve"> </w:t>
      </w:r>
      <w:r w:rsidR="00C430E8" w:rsidRPr="002F245E">
        <w:rPr>
          <w:rFonts w:cstheme="minorHAnsi"/>
        </w:rPr>
        <w:t>ŽŠŠS, a škola je također u 2024. godini bila domaćin organizacije Lidrana što uključuje i pripadajuće troškove reprezentacije.</w:t>
      </w:r>
    </w:p>
    <w:p w:rsidR="00C430E8" w:rsidRPr="002F245E" w:rsidRDefault="00C430E8" w:rsidP="004412D8">
      <w:pPr>
        <w:pStyle w:val="ListParagraph"/>
        <w:spacing w:after="0" w:line="240" w:lineRule="auto"/>
        <w:ind w:left="644"/>
        <w:jc w:val="both"/>
        <w:rPr>
          <w:rFonts w:cstheme="minorHAnsi"/>
        </w:rPr>
      </w:pPr>
    </w:p>
    <w:p w:rsidR="00C430E8" w:rsidRPr="002F245E" w:rsidRDefault="00C430E8" w:rsidP="00C430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F245E">
        <w:rPr>
          <w:rFonts w:cstheme="minorHAnsi"/>
          <w:b/>
        </w:rPr>
        <w:t>3296 - TROŠKOVI SUDSKIH POSTUPAKA</w:t>
      </w:r>
    </w:p>
    <w:p w:rsidR="00C430E8" w:rsidRPr="002F245E" w:rsidRDefault="006B3E17" w:rsidP="00C430E8">
      <w:pPr>
        <w:pStyle w:val="ListParagraph"/>
        <w:spacing w:after="0" w:line="240" w:lineRule="auto"/>
        <w:ind w:left="644"/>
        <w:jc w:val="both"/>
      </w:pPr>
      <w:r w:rsidRPr="002F245E">
        <w:t>Troškovi sudskih postupaka u 2024. godini zabilježili su značajan porast od 314,8% u odnosu na prethodnu godinu. Ovaj porast rezultat je donošenja pravomoćnih sudskih presuda, na temelju kojih je isplaćeno ukupno 12 troškova sudskih postupaka. Povećanje ovih troškova ukazuje na završetak sudskih procesa i potrebu za podmirenjem obveza proizašlih iz pravomoćnih presuda.</w:t>
      </w:r>
    </w:p>
    <w:p w:rsidR="006B3E17" w:rsidRPr="002F245E" w:rsidRDefault="006B3E17" w:rsidP="00C430E8">
      <w:pPr>
        <w:pStyle w:val="ListParagraph"/>
        <w:spacing w:after="0" w:line="240" w:lineRule="auto"/>
        <w:ind w:left="644"/>
        <w:jc w:val="both"/>
      </w:pPr>
    </w:p>
    <w:p w:rsidR="006B3E17" w:rsidRPr="002F245E" w:rsidRDefault="006B3E17" w:rsidP="006B3E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F245E">
        <w:rPr>
          <w:b/>
        </w:rPr>
        <w:t>3433 - ZATEZNE KAMATE</w:t>
      </w:r>
    </w:p>
    <w:p w:rsidR="006B3E17" w:rsidRPr="002F245E" w:rsidRDefault="006B3E17" w:rsidP="006B3E17">
      <w:pPr>
        <w:pStyle w:val="ListParagraph"/>
        <w:spacing w:after="0" w:line="240" w:lineRule="auto"/>
        <w:ind w:left="644"/>
        <w:jc w:val="both"/>
        <w:rPr>
          <w:rFonts w:cstheme="minorHAnsi"/>
        </w:rPr>
      </w:pPr>
      <w:r w:rsidRPr="002F245E">
        <w:t>Povećanje zateznih kamate od 96,3% u 2024. godini se kao i u bilješci br. 17 odnosi na donošenje pravomoćnih sudskih presuda.</w:t>
      </w:r>
    </w:p>
    <w:p w:rsidR="00BC23BB" w:rsidRPr="002F245E" w:rsidRDefault="00BC23BB" w:rsidP="004412D8">
      <w:pPr>
        <w:spacing w:after="0" w:line="240" w:lineRule="auto"/>
        <w:jc w:val="both"/>
        <w:rPr>
          <w:rFonts w:cstheme="minorHAnsi"/>
        </w:rPr>
      </w:pPr>
    </w:p>
    <w:p w:rsidR="00BC23BB" w:rsidRPr="002F245E" w:rsidRDefault="005159F0" w:rsidP="00BC2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F245E">
        <w:rPr>
          <w:rFonts w:cstheme="minorHAnsi"/>
          <w:b/>
        </w:rPr>
        <w:t>3</w:t>
      </w:r>
      <w:r w:rsidR="008E6EB5" w:rsidRPr="002F245E">
        <w:rPr>
          <w:rFonts w:cstheme="minorHAnsi"/>
          <w:b/>
        </w:rPr>
        <w:t>721 – NAKNADE GRAĐANIMA I KUĆANSTVIMA U NOVCU</w:t>
      </w:r>
    </w:p>
    <w:p w:rsidR="008E6EB5" w:rsidRPr="002F245E" w:rsidRDefault="006B3E17" w:rsidP="008E6EB5">
      <w:pPr>
        <w:spacing w:after="0" w:line="240" w:lineRule="auto"/>
        <w:ind w:left="644"/>
        <w:jc w:val="both"/>
        <w:rPr>
          <w:rFonts w:cstheme="minorHAnsi"/>
        </w:rPr>
      </w:pPr>
      <w:r w:rsidRPr="002F245E">
        <w:t>Naknade građanima i kućanstvima u novcu u 2024. godini veće su za 98,2% u odnosu na isto izvještajno razdoblje prethodne godine. Povećanje ovih naknada rezultat je porasta broja djece s teškoćama u razvoju čiji roditelji voze djecu u školu, kao i povećanja broja djece iz redovnih razrednih odjela koja također koriste privatni prijevoz.</w:t>
      </w:r>
    </w:p>
    <w:p w:rsidR="00C430E8" w:rsidRPr="002F245E" w:rsidRDefault="00C430E8" w:rsidP="00C430E8">
      <w:pPr>
        <w:spacing w:after="0" w:line="240" w:lineRule="auto"/>
        <w:jc w:val="both"/>
        <w:rPr>
          <w:rFonts w:cstheme="minorHAnsi"/>
        </w:rPr>
      </w:pPr>
    </w:p>
    <w:p w:rsidR="008E6EB5" w:rsidRPr="002F245E" w:rsidRDefault="008E6EB5" w:rsidP="008E6EB5">
      <w:pPr>
        <w:spacing w:after="0" w:line="240" w:lineRule="auto"/>
        <w:ind w:left="644"/>
        <w:jc w:val="both"/>
        <w:rPr>
          <w:rFonts w:cstheme="minorHAnsi"/>
        </w:rPr>
      </w:pPr>
    </w:p>
    <w:p w:rsidR="00652E14" w:rsidRPr="002F245E" w:rsidRDefault="006B3E17" w:rsidP="00A06A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F245E">
        <w:rPr>
          <w:rFonts w:cstheme="minorHAnsi"/>
          <w:b/>
        </w:rPr>
        <w:t>3722 – NAKNADE GRAĐANIMA I KUĆANSTVIMA U NARAVI</w:t>
      </w:r>
    </w:p>
    <w:p w:rsidR="00BE722D" w:rsidRPr="002F245E" w:rsidRDefault="003619E7" w:rsidP="003619E7">
      <w:pPr>
        <w:spacing w:after="0" w:line="240" w:lineRule="auto"/>
        <w:ind w:left="644"/>
        <w:jc w:val="both"/>
      </w:pPr>
      <w:r w:rsidRPr="002F245E">
        <w:t>Naknade građanima i kućanstvima u naravi u 2024. godini iznose 43.120,99 € i veći su za 167,0% u odnosu na 2023. godinu, a odnose se na nabavu radnih udžbenika.</w:t>
      </w:r>
    </w:p>
    <w:p w:rsidR="003619E7" w:rsidRPr="002F245E" w:rsidRDefault="003619E7" w:rsidP="003619E7">
      <w:pPr>
        <w:spacing w:after="0" w:line="240" w:lineRule="auto"/>
        <w:ind w:left="644"/>
        <w:jc w:val="both"/>
      </w:pPr>
    </w:p>
    <w:p w:rsidR="003619E7" w:rsidRPr="002F245E" w:rsidRDefault="003619E7" w:rsidP="003619E7">
      <w:pPr>
        <w:spacing w:after="0" w:line="240" w:lineRule="auto"/>
        <w:ind w:left="644"/>
        <w:jc w:val="both"/>
      </w:pPr>
    </w:p>
    <w:p w:rsidR="003619E7" w:rsidRPr="002F245E" w:rsidRDefault="003619E7" w:rsidP="003619E7">
      <w:pPr>
        <w:jc w:val="center"/>
        <w:rPr>
          <w:b/>
        </w:rPr>
      </w:pPr>
      <w:r w:rsidRPr="002F245E">
        <w:rPr>
          <w:b/>
        </w:rPr>
        <w:t>BILJEŠKE UZ OBRAZAC: BILANCA</w:t>
      </w:r>
    </w:p>
    <w:p w:rsidR="003619E7" w:rsidRPr="002F245E" w:rsidRDefault="003619E7" w:rsidP="003619E7">
      <w:pPr>
        <w:pStyle w:val="ListParagraph"/>
        <w:numPr>
          <w:ilvl w:val="0"/>
          <w:numId w:val="3"/>
        </w:numPr>
        <w:spacing w:after="0"/>
        <w:rPr>
          <w:b/>
        </w:rPr>
      </w:pPr>
      <w:r w:rsidRPr="002F245E">
        <w:rPr>
          <w:b/>
        </w:rPr>
        <w:t>16 -  POTRAŽIVANJE ZA PRIHODE POSLOVANJA</w:t>
      </w:r>
    </w:p>
    <w:p w:rsidR="003619E7" w:rsidRPr="002F245E" w:rsidRDefault="003619E7" w:rsidP="003619E7">
      <w:pPr>
        <w:spacing w:after="0"/>
        <w:ind w:left="708"/>
        <w:jc w:val="both"/>
      </w:pPr>
      <w:r w:rsidRPr="002F245E">
        <w:t>U potraživanja za prihode poslovanja uključena su potraživanja za prihode od Ministarstva znanosti i obrazovanja za taxi prijevoz učenika sa poteškoćama u razvoju, potraživanja za uplate roditelja za školsku prehranu i produženi boravak, potraživanja za prihode od prodaje proizvoda i usluga, te potraživanja za prihode iz proračuna, potraživanja proračunskih korisnika za sredstva uplaćena u nadležni proračun i za prihode od HZZO-a na temelju ugovornih obveza.</w:t>
      </w:r>
    </w:p>
    <w:p w:rsidR="003619E7" w:rsidRDefault="003619E7" w:rsidP="003619E7">
      <w:pPr>
        <w:spacing w:after="0"/>
        <w:ind w:left="708"/>
        <w:jc w:val="both"/>
      </w:pPr>
    </w:p>
    <w:p w:rsidR="009A77F6" w:rsidRPr="002F245E" w:rsidRDefault="009A77F6" w:rsidP="003619E7">
      <w:pPr>
        <w:spacing w:after="0"/>
        <w:ind w:left="708"/>
        <w:jc w:val="both"/>
      </w:pPr>
    </w:p>
    <w:p w:rsidR="002F245E" w:rsidRDefault="003619E7" w:rsidP="002F245E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2F245E">
        <w:rPr>
          <w:b/>
        </w:rPr>
        <w:lastRenderedPageBreak/>
        <w:t xml:space="preserve">911 – VLASTITI IZVORI </w:t>
      </w:r>
    </w:p>
    <w:p w:rsidR="003619E7" w:rsidRDefault="003619E7" w:rsidP="002F245E">
      <w:pPr>
        <w:pStyle w:val="ListParagraph"/>
        <w:spacing w:after="0"/>
        <w:jc w:val="both"/>
      </w:pPr>
      <w:r w:rsidRPr="002F245E">
        <w:t>Stanje vlastitih izvora na dan 31.12.202</w:t>
      </w:r>
      <w:r w:rsidR="001329F1" w:rsidRPr="002F245E">
        <w:t>4</w:t>
      </w:r>
      <w:r w:rsidRPr="002F245E">
        <w:t xml:space="preserve">. godine iznosi </w:t>
      </w:r>
      <w:r w:rsidR="001329F1" w:rsidRPr="002F245E">
        <w:t>2.705.670,77 €</w:t>
      </w:r>
      <w:r w:rsidRPr="002F245E">
        <w:t>.</w:t>
      </w:r>
    </w:p>
    <w:p w:rsidR="002F245E" w:rsidRPr="002F245E" w:rsidRDefault="002F245E" w:rsidP="002F245E">
      <w:pPr>
        <w:pStyle w:val="ListParagraph"/>
        <w:spacing w:after="0"/>
        <w:jc w:val="both"/>
        <w:rPr>
          <w:b/>
        </w:rPr>
      </w:pPr>
    </w:p>
    <w:p w:rsidR="003619E7" w:rsidRPr="002F245E" w:rsidRDefault="003619E7" w:rsidP="003619E7">
      <w:pPr>
        <w:numPr>
          <w:ilvl w:val="0"/>
          <w:numId w:val="3"/>
        </w:numPr>
        <w:spacing w:after="0"/>
        <w:jc w:val="both"/>
        <w:rPr>
          <w:b/>
        </w:rPr>
      </w:pPr>
      <w:r w:rsidRPr="002F245E">
        <w:rPr>
          <w:b/>
        </w:rPr>
        <w:t>996 – IZVANBILANČNI ZAPISI - PASIVA</w:t>
      </w:r>
    </w:p>
    <w:p w:rsidR="003619E7" w:rsidRPr="002F245E" w:rsidRDefault="003619E7" w:rsidP="003619E7">
      <w:pPr>
        <w:spacing w:after="0" w:line="240" w:lineRule="auto"/>
        <w:ind w:left="644"/>
        <w:jc w:val="both"/>
      </w:pPr>
      <w:r w:rsidRPr="002F245E">
        <w:t>Izvanbilančni zapisi odnose na primljene instrumente osiguranja plaćanja - bjanko zadužnicu  tvrtke Pentek Quick d.o.o. za ugovor o javnoj nabavi za prijevoz za posebne razredne odjele br. 1/MV/2025 i potencijalne obveze po osnovi sudskih sporova u tijeku umanjeni u odnosu na prethodnu godinu obzirom na okončanje dvanaest sudskih postupaka.</w:t>
      </w:r>
    </w:p>
    <w:p w:rsidR="003619E7" w:rsidRPr="002F245E" w:rsidRDefault="003619E7" w:rsidP="003619E7">
      <w:pPr>
        <w:spacing w:after="0" w:line="240" w:lineRule="auto"/>
        <w:ind w:left="644"/>
        <w:jc w:val="both"/>
        <w:rPr>
          <w:rFonts w:cstheme="minorHAnsi"/>
        </w:rPr>
      </w:pPr>
    </w:p>
    <w:p w:rsidR="003619E7" w:rsidRPr="002F245E" w:rsidRDefault="003619E7" w:rsidP="003619E7">
      <w:pPr>
        <w:spacing w:after="0" w:line="240" w:lineRule="auto"/>
        <w:ind w:left="644"/>
        <w:jc w:val="both"/>
        <w:rPr>
          <w:rFonts w:cstheme="minorHAnsi"/>
        </w:rPr>
      </w:pPr>
    </w:p>
    <w:p w:rsidR="003619E7" w:rsidRPr="002F245E" w:rsidRDefault="003619E7" w:rsidP="003619E7">
      <w:pPr>
        <w:spacing w:after="0" w:line="240" w:lineRule="auto"/>
        <w:jc w:val="center"/>
        <w:rPr>
          <w:b/>
        </w:rPr>
      </w:pPr>
      <w:r w:rsidRPr="002F245E">
        <w:rPr>
          <w:b/>
        </w:rPr>
        <w:t>BILJEŠKE UZ OBRAZAC: RAS-funkcijski</w:t>
      </w:r>
    </w:p>
    <w:p w:rsidR="003619E7" w:rsidRPr="002F245E" w:rsidRDefault="003619E7" w:rsidP="003619E7">
      <w:pPr>
        <w:spacing w:after="0" w:line="240" w:lineRule="auto"/>
        <w:jc w:val="both"/>
        <w:rPr>
          <w:b/>
        </w:rPr>
      </w:pPr>
    </w:p>
    <w:p w:rsidR="003619E7" w:rsidRPr="002F245E" w:rsidRDefault="003619E7" w:rsidP="003619E7">
      <w:pPr>
        <w:spacing w:after="0" w:line="240" w:lineRule="auto"/>
        <w:contextualSpacing/>
        <w:jc w:val="both"/>
        <w:rPr>
          <w:b/>
        </w:rPr>
      </w:pPr>
      <w:r w:rsidRPr="002F245E">
        <w:rPr>
          <w:b/>
        </w:rPr>
        <w:t>09 – OBRAZOVANJE</w:t>
      </w:r>
    </w:p>
    <w:p w:rsidR="003619E7" w:rsidRPr="002F245E" w:rsidRDefault="003619E7" w:rsidP="003619E7">
      <w:pPr>
        <w:spacing w:after="0" w:line="240" w:lineRule="auto"/>
        <w:ind w:left="644"/>
        <w:jc w:val="both"/>
      </w:pPr>
      <w:r w:rsidRPr="002F245E">
        <w:t>Daje nam prikaz ukupnih rashoda za 202</w:t>
      </w:r>
      <w:r w:rsidR="001329F1" w:rsidRPr="002F245E">
        <w:t>4</w:t>
      </w:r>
      <w:r w:rsidRPr="002F245E">
        <w:t xml:space="preserve">. godinu, koji se odnose na osnovno obrazovanje i dodatne usluge u obrazovanju, te su ukupni rashodi veći u odnosu na prethodnu godinu, a iznose </w:t>
      </w:r>
      <w:r w:rsidR="001329F1" w:rsidRPr="002F245E">
        <w:t>3.867.832,55 €</w:t>
      </w:r>
      <w:r w:rsidRPr="002F245E">
        <w:t xml:space="preserve">. Od čega su rashodi za osnovno obrazovanje </w:t>
      </w:r>
      <w:r w:rsidR="001329F1" w:rsidRPr="002F245E">
        <w:t>3.194.522,12 €</w:t>
      </w:r>
      <w:r w:rsidRPr="002F245E">
        <w:t>, a</w:t>
      </w:r>
      <w:r w:rsidR="001329F1" w:rsidRPr="002F245E">
        <w:t xml:space="preserve"> </w:t>
      </w:r>
      <w:r w:rsidRPr="002F245E">
        <w:t xml:space="preserve">dodatne usluge u obrazovanju iznose </w:t>
      </w:r>
      <w:r w:rsidR="001329F1" w:rsidRPr="002F245E">
        <w:t>673.310,43 €</w:t>
      </w:r>
      <w:r w:rsidRPr="002F245E">
        <w:t>.</w:t>
      </w:r>
    </w:p>
    <w:p w:rsidR="003619E7" w:rsidRPr="002F245E" w:rsidRDefault="003619E7" w:rsidP="003619E7">
      <w:pPr>
        <w:spacing w:after="0" w:line="240" w:lineRule="auto"/>
        <w:ind w:left="644"/>
        <w:jc w:val="both"/>
        <w:rPr>
          <w:rFonts w:cstheme="minorHAnsi"/>
        </w:rPr>
      </w:pPr>
    </w:p>
    <w:p w:rsidR="001329F1" w:rsidRPr="002F245E" w:rsidRDefault="001329F1" w:rsidP="003619E7">
      <w:pPr>
        <w:spacing w:after="0" w:line="240" w:lineRule="auto"/>
        <w:ind w:left="644"/>
        <w:jc w:val="both"/>
        <w:rPr>
          <w:rFonts w:cstheme="minorHAnsi"/>
        </w:rPr>
      </w:pPr>
    </w:p>
    <w:p w:rsidR="00EB44C7" w:rsidRPr="002F245E" w:rsidRDefault="00EB44C7" w:rsidP="00EB44C7">
      <w:pPr>
        <w:spacing w:after="0" w:line="240" w:lineRule="auto"/>
        <w:jc w:val="center"/>
        <w:rPr>
          <w:rFonts w:cstheme="minorHAnsi"/>
          <w:b/>
        </w:rPr>
      </w:pPr>
      <w:r w:rsidRPr="002F245E">
        <w:rPr>
          <w:rFonts w:cstheme="minorHAnsi"/>
          <w:b/>
        </w:rPr>
        <w:t>BILJEŠKE UZ OBRAZAC: OBVEZE</w:t>
      </w:r>
    </w:p>
    <w:p w:rsidR="00EB44C7" w:rsidRPr="002F245E" w:rsidRDefault="00EB44C7" w:rsidP="00EB44C7">
      <w:pPr>
        <w:spacing w:after="0" w:line="240" w:lineRule="auto"/>
        <w:jc w:val="center"/>
        <w:rPr>
          <w:rFonts w:cstheme="minorHAnsi"/>
          <w:b/>
        </w:rPr>
      </w:pPr>
    </w:p>
    <w:p w:rsidR="00EB44C7" w:rsidRPr="002F245E" w:rsidRDefault="00EB44C7" w:rsidP="00EB44C7">
      <w:pPr>
        <w:spacing w:after="0" w:line="240" w:lineRule="auto"/>
        <w:jc w:val="both"/>
        <w:rPr>
          <w:rFonts w:cstheme="minorHAnsi"/>
        </w:rPr>
      </w:pPr>
      <w:r w:rsidRPr="002F245E">
        <w:rPr>
          <w:rFonts w:cstheme="minorHAnsi"/>
        </w:rPr>
        <w:t xml:space="preserve">Na početku izvještajnog razdoblja stanje obveza iznosilo je </w:t>
      </w:r>
      <w:r w:rsidR="008E6EB5" w:rsidRPr="002F245E">
        <w:rPr>
          <w:rFonts w:cstheme="minorHAnsi"/>
        </w:rPr>
        <w:t>292.645,10</w:t>
      </w:r>
      <w:r w:rsidR="00DD1D10" w:rsidRPr="002F245E">
        <w:rPr>
          <w:rFonts w:cstheme="minorHAnsi"/>
        </w:rPr>
        <w:t xml:space="preserve"> €</w:t>
      </w:r>
      <w:r w:rsidR="00176DAA" w:rsidRPr="002F245E">
        <w:rPr>
          <w:rFonts w:cstheme="minorHAnsi"/>
        </w:rPr>
        <w:t xml:space="preserve"> šifra V</w:t>
      </w:r>
      <w:r w:rsidRPr="002F245E">
        <w:rPr>
          <w:rFonts w:cstheme="minorHAnsi"/>
        </w:rPr>
        <w:t xml:space="preserve">001, a na kraju izvještajnog razdoblja ukupne obveze iznose </w:t>
      </w:r>
      <w:r w:rsidR="003619E7" w:rsidRPr="002F245E">
        <w:rPr>
          <w:rFonts w:cstheme="minorHAnsi"/>
        </w:rPr>
        <w:t>289.276,41</w:t>
      </w:r>
      <w:r w:rsidR="00DD1D10" w:rsidRPr="002F245E">
        <w:rPr>
          <w:rFonts w:cstheme="minorHAnsi"/>
        </w:rPr>
        <w:t xml:space="preserve"> €</w:t>
      </w:r>
      <w:r w:rsidRPr="002F245E">
        <w:rPr>
          <w:rFonts w:cstheme="minorHAnsi"/>
        </w:rPr>
        <w:t xml:space="preserve"> </w:t>
      </w:r>
      <w:r w:rsidR="00176DAA" w:rsidRPr="002F245E">
        <w:rPr>
          <w:rFonts w:cstheme="minorHAnsi"/>
        </w:rPr>
        <w:t>šifra V00</w:t>
      </w:r>
      <w:r w:rsidRPr="002F245E">
        <w:rPr>
          <w:rFonts w:cstheme="minorHAnsi"/>
        </w:rPr>
        <w:t>6.</w:t>
      </w:r>
    </w:p>
    <w:p w:rsidR="009214CD" w:rsidRPr="002F245E" w:rsidRDefault="00176DAA" w:rsidP="00EB44C7">
      <w:pPr>
        <w:spacing w:after="0" w:line="240" w:lineRule="auto"/>
        <w:jc w:val="both"/>
        <w:rPr>
          <w:rFonts w:cstheme="minorHAnsi"/>
        </w:rPr>
      </w:pPr>
      <w:r w:rsidRPr="002F245E">
        <w:rPr>
          <w:rFonts w:cstheme="minorHAnsi"/>
        </w:rPr>
        <w:t>Šifra V010</w:t>
      </w:r>
      <w:r w:rsidR="00EB44C7" w:rsidRPr="002F245E">
        <w:rPr>
          <w:rFonts w:cstheme="minorHAnsi"/>
        </w:rPr>
        <w:t xml:space="preserve"> Međusobne obveze proračunskih korisnika u iznosu </w:t>
      </w:r>
      <w:r w:rsidR="003619E7" w:rsidRPr="002F245E">
        <w:rPr>
          <w:rFonts w:cstheme="minorHAnsi"/>
        </w:rPr>
        <w:t>9.044,35</w:t>
      </w:r>
      <w:r w:rsidR="00DD1D10" w:rsidRPr="002F245E">
        <w:rPr>
          <w:rFonts w:cstheme="minorHAnsi"/>
        </w:rPr>
        <w:t xml:space="preserve"> €</w:t>
      </w:r>
      <w:r w:rsidR="00EB44C7" w:rsidRPr="002F245E">
        <w:rPr>
          <w:rFonts w:cstheme="minorHAnsi"/>
        </w:rPr>
        <w:t>, a odnosi se na bolovanja djelatni</w:t>
      </w:r>
      <w:r w:rsidR="009214CD" w:rsidRPr="002F245E">
        <w:rPr>
          <w:rFonts w:cstheme="minorHAnsi"/>
        </w:rPr>
        <w:t>ka koje treba refundirati H</w:t>
      </w:r>
      <w:r w:rsidR="00DD1D10" w:rsidRPr="002F245E">
        <w:rPr>
          <w:rFonts w:cstheme="minorHAnsi"/>
        </w:rPr>
        <w:t xml:space="preserve">rvatski </w:t>
      </w:r>
      <w:r w:rsidRPr="002F245E">
        <w:rPr>
          <w:rFonts w:cstheme="minorHAnsi"/>
        </w:rPr>
        <w:t>zavod za zdravstveno osiguranje</w:t>
      </w:r>
      <w:r w:rsidR="00B545B1" w:rsidRPr="002F245E">
        <w:rPr>
          <w:rFonts w:cstheme="minorHAnsi"/>
        </w:rPr>
        <w:t>.</w:t>
      </w:r>
    </w:p>
    <w:p w:rsidR="00B545B1" w:rsidRPr="002F245E" w:rsidRDefault="00B545B1" w:rsidP="00EB44C7">
      <w:pPr>
        <w:spacing w:after="0" w:line="240" w:lineRule="auto"/>
        <w:jc w:val="both"/>
        <w:rPr>
          <w:rFonts w:cstheme="minorHAnsi"/>
        </w:rPr>
      </w:pPr>
      <w:r w:rsidRPr="002F245E">
        <w:rPr>
          <w:rFonts w:cstheme="minorHAnsi"/>
        </w:rPr>
        <w:t>Škola u izvjestajnom razdoblj</w:t>
      </w:r>
      <w:r w:rsidR="003619E7" w:rsidRPr="002F245E">
        <w:rPr>
          <w:rFonts w:cstheme="minorHAnsi"/>
        </w:rPr>
        <w:t>u od 01. siječnja do 31. prosinca</w:t>
      </w:r>
      <w:r w:rsidRPr="002F245E">
        <w:rPr>
          <w:rFonts w:cstheme="minorHAnsi"/>
        </w:rPr>
        <w:t xml:space="preserve"> 202</w:t>
      </w:r>
      <w:r w:rsidR="00252342" w:rsidRPr="002F245E">
        <w:rPr>
          <w:rFonts w:cstheme="minorHAnsi"/>
        </w:rPr>
        <w:t>4</w:t>
      </w:r>
      <w:r w:rsidRPr="002F245E">
        <w:rPr>
          <w:rFonts w:cstheme="minorHAnsi"/>
        </w:rPr>
        <w:t>. godine na koji se odnosi Izvještaj o</w:t>
      </w:r>
      <w:r w:rsidR="00252342" w:rsidRPr="002F245E">
        <w:rPr>
          <w:rFonts w:cstheme="minorHAnsi"/>
        </w:rPr>
        <w:t xml:space="preserve"> obvezama ima dospje</w:t>
      </w:r>
      <w:r w:rsidR="003619E7" w:rsidRPr="002F245E">
        <w:rPr>
          <w:rFonts w:cstheme="minorHAnsi"/>
        </w:rPr>
        <w:t>lih obveza u iznosu od 8.013,46</w:t>
      </w:r>
      <w:r w:rsidR="00252342" w:rsidRPr="002F245E">
        <w:rPr>
          <w:rFonts w:cstheme="minorHAnsi"/>
        </w:rPr>
        <w:t xml:space="preserve"> €.</w:t>
      </w:r>
    </w:p>
    <w:p w:rsidR="00EB44C7" w:rsidRPr="002F245E" w:rsidRDefault="00EB44C7" w:rsidP="00EB44C7">
      <w:pPr>
        <w:spacing w:after="0" w:line="240" w:lineRule="auto"/>
        <w:jc w:val="both"/>
        <w:rPr>
          <w:rFonts w:cstheme="minorHAnsi"/>
        </w:rPr>
      </w:pPr>
    </w:p>
    <w:p w:rsidR="00EB44C7" w:rsidRPr="002F245E" w:rsidRDefault="00EB44C7" w:rsidP="00EB44C7">
      <w:pPr>
        <w:spacing w:after="0" w:line="240" w:lineRule="auto"/>
        <w:jc w:val="both"/>
        <w:rPr>
          <w:rFonts w:cstheme="minorHAnsi"/>
        </w:rPr>
      </w:pPr>
    </w:p>
    <w:p w:rsidR="007207D5" w:rsidRPr="002F245E" w:rsidRDefault="007207D5" w:rsidP="007207D5">
      <w:pPr>
        <w:spacing w:after="0" w:line="240" w:lineRule="auto"/>
        <w:jc w:val="both"/>
        <w:rPr>
          <w:rFonts w:cstheme="minorHAnsi"/>
        </w:rPr>
      </w:pPr>
    </w:p>
    <w:p w:rsidR="007207D5" w:rsidRPr="002F245E" w:rsidRDefault="007207D5" w:rsidP="00A11EEB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7207D5" w:rsidRPr="002F245E" w:rsidRDefault="007207D5" w:rsidP="00A11EEB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7207D5" w:rsidRPr="002F245E" w:rsidRDefault="007207D5" w:rsidP="00A11EEB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7207D5" w:rsidRPr="00C555A8" w:rsidRDefault="007207D5" w:rsidP="00A11EEB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C555A8">
        <w:rPr>
          <w:rFonts w:cstheme="minorHAnsi"/>
        </w:rPr>
        <w:t>Računovođa:</w:t>
      </w:r>
      <w:r w:rsidRPr="00C555A8">
        <w:rPr>
          <w:rFonts w:cstheme="minorHAnsi"/>
        </w:rPr>
        <w:tab/>
      </w:r>
      <w:r w:rsidRPr="00C555A8">
        <w:rPr>
          <w:rFonts w:cstheme="minorHAnsi"/>
        </w:rPr>
        <w:tab/>
      </w:r>
      <w:r w:rsidRPr="00C555A8">
        <w:rPr>
          <w:rFonts w:cstheme="minorHAnsi"/>
        </w:rPr>
        <w:tab/>
      </w:r>
      <w:r w:rsidRPr="00C555A8">
        <w:rPr>
          <w:rFonts w:cstheme="minorHAnsi"/>
        </w:rPr>
        <w:tab/>
      </w:r>
      <w:r w:rsidRPr="00C555A8">
        <w:rPr>
          <w:rFonts w:cstheme="minorHAnsi"/>
        </w:rPr>
        <w:tab/>
      </w:r>
      <w:r w:rsidRPr="00C555A8">
        <w:rPr>
          <w:rFonts w:cstheme="minorHAnsi"/>
        </w:rPr>
        <w:tab/>
      </w:r>
      <w:r w:rsidRPr="00C555A8">
        <w:rPr>
          <w:rFonts w:cstheme="minorHAnsi"/>
        </w:rPr>
        <w:tab/>
      </w:r>
      <w:r w:rsidRPr="00C555A8">
        <w:rPr>
          <w:rFonts w:cstheme="minorHAnsi"/>
        </w:rPr>
        <w:tab/>
      </w:r>
      <w:r w:rsidR="00C555A8">
        <w:rPr>
          <w:rFonts w:cstheme="minorHAnsi"/>
        </w:rPr>
        <w:tab/>
      </w:r>
      <w:r w:rsidRPr="00C555A8">
        <w:rPr>
          <w:rFonts w:cstheme="minorHAnsi"/>
        </w:rPr>
        <w:t>Ravnatelj:</w:t>
      </w:r>
    </w:p>
    <w:p w:rsidR="007207D5" w:rsidRPr="00C555A8" w:rsidRDefault="008E6EB5" w:rsidP="00A11EEB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C555A8">
        <w:rPr>
          <w:rFonts w:cstheme="minorHAnsi"/>
        </w:rPr>
        <w:t>/Matea Mužinić</w:t>
      </w:r>
      <w:r w:rsidR="007207D5" w:rsidRPr="00C555A8">
        <w:rPr>
          <w:rFonts w:cstheme="minorHAnsi"/>
        </w:rPr>
        <w:t>/</w:t>
      </w:r>
      <w:r w:rsidR="007207D5" w:rsidRPr="00C555A8">
        <w:rPr>
          <w:rFonts w:cstheme="minorHAnsi"/>
        </w:rPr>
        <w:tab/>
      </w:r>
      <w:r w:rsidR="007207D5" w:rsidRPr="00C555A8">
        <w:rPr>
          <w:rFonts w:cstheme="minorHAnsi"/>
        </w:rPr>
        <w:tab/>
      </w:r>
      <w:r w:rsidR="007207D5" w:rsidRPr="00C555A8">
        <w:rPr>
          <w:rFonts w:cstheme="minorHAnsi"/>
        </w:rPr>
        <w:tab/>
      </w:r>
      <w:r w:rsidR="007207D5" w:rsidRPr="00C555A8">
        <w:rPr>
          <w:rFonts w:cstheme="minorHAnsi"/>
        </w:rPr>
        <w:tab/>
      </w:r>
      <w:r w:rsidR="007207D5" w:rsidRPr="00C555A8">
        <w:rPr>
          <w:rFonts w:cstheme="minorHAnsi"/>
        </w:rPr>
        <w:tab/>
      </w:r>
      <w:r w:rsidR="007207D5" w:rsidRPr="00C555A8">
        <w:rPr>
          <w:rFonts w:cstheme="minorHAnsi"/>
        </w:rPr>
        <w:tab/>
      </w:r>
      <w:r w:rsidRPr="00C555A8">
        <w:rPr>
          <w:rFonts w:cstheme="minorHAnsi"/>
        </w:rPr>
        <w:tab/>
      </w:r>
      <w:r w:rsidR="00C555A8">
        <w:rPr>
          <w:rFonts w:cstheme="minorHAnsi"/>
        </w:rPr>
        <w:tab/>
      </w:r>
      <w:r w:rsidR="00305F81" w:rsidRPr="00C555A8">
        <w:rPr>
          <w:rFonts w:cstheme="minorHAnsi"/>
        </w:rPr>
        <w:t>/Igor Turček</w:t>
      </w:r>
      <w:r w:rsidR="007207D5" w:rsidRPr="00C555A8">
        <w:rPr>
          <w:rFonts w:cstheme="minorHAnsi"/>
        </w:rPr>
        <w:t>/</w:t>
      </w:r>
    </w:p>
    <w:sectPr w:rsidR="007207D5" w:rsidRPr="00C5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D62B3"/>
    <w:multiLevelType w:val="hybridMultilevel"/>
    <w:tmpl w:val="53428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B00FA"/>
    <w:multiLevelType w:val="hybridMultilevel"/>
    <w:tmpl w:val="925A1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68B6"/>
    <w:multiLevelType w:val="hybridMultilevel"/>
    <w:tmpl w:val="C8DC234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10EC8"/>
    <w:multiLevelType w:val="hybridMultilevel"/>
    <w:tmpl w:val="18C81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02"/>
    <w:rsid w:val="00033987"/>
    <w:rsid w:val="0009468E"/>
    <w:rsid w:val="001329F1"/>
    <w:rsid w:val="001463E0"/>
    <w:rsid w:val="00176DAA"/>
    <w:rsid w:val="001B09C9"/>
    <w:rsid w:val="001C7602"/>
    <w:rsid w:val="001D3E73"/>
    <w:rsid w:val="0020232E"/>
    <w:rsid w:val="00221B38"/>
    <w:rsid w:val="00240E04"/>
    <w:rsid w:val="00252342"/>
    <w:rsid w:val="002553DA"/>
    <w:rsid w:val="00255576"/>
    <w:rsid w:val="00295AEE"/>
    <w:rsid w:val="002C15AA"/>
    <w:rsid w:val="002F245E"/>
    <w:rsid w:val="00305F81"/>
    <w:rsid w:val="00320645"/>
    <w:rsid w:val="003619E7"/>
    <w:rsid w:val="00366DA6"/>
    <w:rsid w:val="003F31A1"/>
    <w:rsid w:val="0042739F"/>
    <w:rsid w:val="004412D8"/>
    <w:rsid w:val="0044473A"/>
    <w:rsid w:val="00450E1F"/>
    <w:rsid w:val="004A4B24"/>
    <w:rsid w:val="004B1BEF"/>
    <w:rsid w:val="004E6C49"/>
    <w:rsid w:val="004F517F"/>
    <w:rsid w:val="005159F0"/>
    <w:rsid w:val="005600B4"/>
    <w:rsid w:val="0058074B"/>
    <w:rsid w:val="00595DBE"/>
    <w:rsid w:val="005A164C"/>
    <w:rsid w:val="005B59B9"/>
    <w:rsid w:val="005D2216"/>
    <w:rsid w:val="006162FD"/>
    <w:rsid w:val="006216E1"/>
    <w:rsid w:val="00652E14"/>
    <w:rsid w:val="00657462"/>
    <w:rsid w:val="00676815"/>
    <w:rsid w:val="006B3E17"/>
    <w:rsid w:val="006D50B8"/>
    <w:rsid w:val="006F0ECC"/>
    <w:rsid w:val="007153DE"/>
    <w:rsid w:val="007207D5"/>
    <w:rsid w:val="00734691"/>
    <w:rsid w:val="00752EF3"/>
    <w:rsid w:val="00764F4E"/>
    <w:rsid w:val="00774291"/>
    <w:rsid w:val="007C60F3"/>
    <w:rsid w:val="0084553A"/>
    <w:rsid w:val="008A3AE5"/>
    <w:rsid w:val="008D7813"/>
    <w:rsid w:val="008E69A1"/>
    <w:rsid w:val="008E6EB5"/>
    <w:rsid w:val="009214CD"/>
    <w:rsid w:val="0093021A"/>
    <w:rsid w:val="00986BA0"/>
    <w:rsid w:val="009A2534"/>
    <w:rsid w:val="009A479D"/>
    <w:rsid w:val="009A77F6"/>
    <w:rsid w:val="009E2B7E"/>
    <w:rsid w:val="00A0771E"/>
    <w:rsid w:val="00A11EEB"/>
    <w:rsid w:val="00A24028"/>
    <w:rsid w:val="00A3144A"/>
    <w:rsid w:val="00A76EBA"/>
    <w:rsid w:val="00A86170"/>
    <w:rsid w:val="00AB6787"/>
    <w:rsid w:val="00AE2C5F"/>
    <w:rsid w:val="00B07492"/>
    <w:rsid w:val="00B33CC2"/>
    <w:rsid w:val="00B545B1"/>
    <w:rsid w:val="00B66044"/>
    <w:rsid w:val="00B905A2"/>
    <w:rsid w:val="00B952F5"/>
    <w:rsid w:val="00BB7421"/>
    <w:rsid w:val="00BC23BB"/>
    <w:rsid w:val="00BE5A81"/>
    <w:rsid w:val="00BE722D"/>
    <w:rsid w:val="00C02B2D"/>
    <w:rsid w:val="00C2686A"/>
    <w:rsid w:val="00C4107D"/>
    <w:rsid w:val="00C41210"/>
    <w:rsid w:val="00C430E8"/>
    <w:rsid w:val="00C555A8"/>
    <w:rsid w:val="00C85AA2"/>
    <w:rsid w:val="00CE71A2"/>
    <w:rsid w:val="00D57FC5"/>
    <w:rsid w:val="00D73D21"/>
    <w:rsid w:val="00D77B90"/>
    <w:rsid w:val="00DD1D10"/>
    <w:rsid w:val="00E34D06"/>
    <w:rsid w:val="00E422D6"/>
    <w:rsid w:val="00E8108C"/>
    <w:rsid w:val="00EB44C7"/>
    <w:rsid w:val="00ED609B"/>
    <w:rsid w:val="00EE3104"/>
    <w:rsid w:val="00F20090"/>
    <w:rsid w:val="00F25A5A"/>
    <w:rsid w:val="00FB57BA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B8C0"/>
  <w15:docId w15:val="{7D66B826-9CAF-421C-B884-B416688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2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amobor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racunovodastvo</dc:creator>
  <cp:keywords/>
  <dc:description/>
  <cp:lastModifiedBy>racunovodstvo</cp:lastModifiedBy>
  <cp:revision>28</cp:revision>
  <cp:lastPrinted>2022-07-08T08:01:00Z</cp:lastPrinted>
  <dcterms:created xsi:type="dcterms:W3CDTF">2020-07-09T12:46:00Z</dcterms:created>
  <dcterms:modified xsi:type="dcterms:W3CDTF">2025-01-30T11:21:00Z</dcterms:modified>
</cp:coreProperties>
</file>