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FD" w:rsidRPr="00A24028" w:rsidRDefault="006162FD" w:rsidP="006162F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24028">
        <w:rPr>
          <w:b/>
          <w:sz w:val="36"/>
          <w:szCs w:val="36"/>
        </w:rPr>
        <w:t>BILJEŠKE UZ FINANCIJS</w:t>
      </w:r>
      <w:r w:rsidR="00A3144A">
        <w:rPr>
          <w:b/>
          <w:sz w:val="36"/>
          <w:szCs w:val="36"/>
        </w:rPr>
        <w:t xml:space="preserve">KE IZVJEŠTAJE </w:t>
      </w:r>
      <w:r w:rsidR="00221B38">
        <w:rPr>
          <w:b/>
          <w:sz w:val="36"/>
          <w:szCs w:val="36"/>
        </w:rPr>
        <w:t>ZA RAZDOBLJE OD 01.01.2021</w:t>
      </w:r>
      <w:r w:rsidR="00B66044">
        <w:rPr>
          <w:b/>
          <w:sz w:val="36"/>
          <w:szCs w:val="36"/>
        </w:rPr>
        <w:t xml:space="preserve">. – </w:t>
      </w:r>
      <w:r w:rsidR="00221B38">
        <w:rPr>
          <w:b/>
          <w:sz w:val="36"/>
          <w:szCs w:val="36"/>
        </w:rPr>
        <w:t>3</w:t>
      </w:r>
      <w:r w:rsidR="00603BF8">
        <w:rPr>
          <w:b/>
          <w:sz w:val="36"/>
          <w:szCs w:val="36"/>
        </w:rPr>
        <w:t>1</w:t>
      </w:r>
      <w:r w:rsidR="00221B38">
        <w:rPr>
          <w:b/>
          <w:sz w:val="36"/>
          <w:szCs w:val="36"/>
        </w:rPr>
        <w:t>.</w:t>
      </w:r>
      <w:r w:rsidR="00603BF8">
        <w:rPr>
          <w:b/>
          <w:sz w:val="36"/>
          <w:szCs w:val="36"/>
        </w:rPr>
        <w:t>12</w:t>
      </w:r>
      <w:r w:rsidR="00221B38">
        <w:rPr>
          <w:b/>
          <w:sz w:val="36"/>
          <w:szCs w:val="36"/>
        </w:rPr>
        <w:t>.2021</w:t>
      </w:r>
      <w:r w:rsidRPr="00A24028">
        <w:rPr>
          <w:b/>
          <w:sz w:val="36"/>
          <w:szCs w:val="36"/>
        </w:rPr>
        <w:t>.</w:t>
      </w:r>
    </w:p>
    <w:p w:rsidR="006162FD" w:rsidRPr="00A24028" w:rsidRDefault="006162FD" w:rsidP="0009468E">
      <w:pPr>
        <w:pBdr>
          <w:top w:val="single" w:sz="4" w:space="1" w:color="auto"/>
          <w:bottom w:val="single" w:sz="4" w:space="1" w:color="auto"/>
        </w:pBdr>
        <w:spacing w:before="240"/>
        <w:rPr>
          <w:b/>
          <w:sz w:val="28"/>
          <w:szCs w:val="28"/>
        </w:rPr>
      </w:pPr>
      <w:r w:rsidRPr="00A24028">
        <w:rPr>
          <w:b/>
          <w:sz w:val="28"/>
          <w:szCs w:val="28"/>
        </w:rPr>
        <w:t>OSNOVNI PODACI O OBVEZNIKU PODNOŠENJA FINANCIJSKIH IZVJEŠTAJA: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NAZIV: OSNOVNA ŠKOLA SAMOBOR, STRAŽNIČKA 14, 10430 SAMOBOR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RKP: 14275</w:t>
      </w:r>
      <w:r w:rsidRPr="00A24028">
        <w:rPr>
          <w:b/>
          <w:sz w:val="24"/>
          <w:szCs w:val="24"/>
        </w:rPr>
        <w:tab/>
        <w:t>ŠIFRA ŠKOLE: 01-073-003   MB: 03102882   OIB:18880601256   RAZINA: 31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ODGOVORNA OSOBA: GORAN IVAN MATOŠ    RAČUNOVOĐA: MARIJA MAGDALENA KARIN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KONTAKT: tel. 01/3360-314</w:t>
      </w:r>
      <w:r w:rsidRPr="00A24028">
        <w:rPr>
          <w:b/>
          <w:sz w:val="24"/>
          <w:szCs w:val="24"/>
        </w:rPr>
        <w:tab/>
      </w:r>
      <w:r w:rsidRPr="00A24028">
        <w:rPr>
          <w:b/>
          <w:sz w:val="24"/>
          <w:szCs w:val="24"/>
        </w:rPr>
        <w:tab/>
        <w:t>fax: 01/3366-057</w:t>
      </w:r>
      <w:r w:rsidRPr="00A24028">
        <w:rPr>
          <w:b/>
          <w:sz w:val="24"/>
          <w:szCs w:val="24"/>
        </w:rPr>
        <w:tab/>
        <w:t xml:space="preserve">mail: </w:t>
      </w:r>
      <w:hyperlink r:id="rId5" w:history="1">
        <w:r w:rsidRPr="00A24028">
          <w:rPr>
            <w:rStyle w:val="Hiperveza"/>
            <w:b/>
            <w:sz w:val="24"/>
            <w:szCs w:val="24"/>
          </w:rPr>
          <w:t>ured@os-samobor.skole.hr</w:t>
        </w:r>
      </w:hyperlink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</w:p>
    <w:p w:rsidR="006162FD" w:rsidRDefault="006162FD" w:rsidP="006162FD">
      <w:pPr>
        <w:spacing w:after="0" w:line="240" w:lineRule="auto"/>
        <w:jc w:val="center"/>
        <w:rPr>
          <w:b/>
          <w:sz w:val="28"/>
          <w:szCs w:val="28"/>
        </w:rPr>
      </w:pPr>
    </w:p>
    <w:p w:rsidR="006162FD" w:rsidRPr="00A24028" w:rsidRDefault="006162FD" w:rsidP="006162FD">
      <w:pPr>
        <w:spacing w:after="0" w:line="240" w:lineRule="auto"/>
        <w:jc w:val="center"/>
        <w:rPr>
          <w:b/>
          <w:sz w:val="32"/>
          <w:szCs w:val="32"/>
        </w:rPr>
      </w:pPr>
      <w:r w:rsidRPr="00A24028">
        <w:rPr>
          <w:b/>
          <w:sz w:val="32"/>
          <w:szCs w:val="32"/>
        </w:rPr>
        <w:t>BILJEŠKE UZ OBRAZAC: PR-RAS</w:t>
      </w:r>
    </w:p>
    <w:p w:rsidR="00AE2C5F" w:rsidRDefault="00AE2C5F" w:rsidP="00AE2C5F">
      <w:pPr>
        <w:pStyle w:val="Odlomakpopisa"/>
        <w:spacing w:after="0" w:line="240" w:lineRule="auto"/>
        <w:rPr>
          <w:b/>
          <w:sz w:val="24"/>
          <w:szCs w:val="24"/>
        </w:rPr>
      </w:pPr>
    </w:p>
    <w:p w:rsidR="00AE2C5F" w:rsidRDefault="00AE2C5F" w:rsidP="00AE2C5F">
      <w:pPr>
        <w:pStyle w:val="Odlomakpopisa"/>
        <w:spacing w:after="0" w:line="240" w:lineRule="auto"/>
        <w:rPr>
          <w:b/>
          <w:sz w:val="24"/>
          <w:szCs w:val="24"/>
        </w:rPr>
      </w:pPr>
    </w:p>
    <w:p w:rsidR="00221B38" w:rsidRDefault="00221B38" w:rsidP="00AE2C5F">
      <w:pPr>
        <w:pStyle w:val="Odlomakpopis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AOP 058 – TEKUĆE POMOĆI IZVANPRORAČUNSKIH KORISNIKA</w:t>
      </w:r>
    </w:p>
    <w:p w:rsidR="00221B38" w:rsidRDefault="00221B38" w:rsidP="00221B38">
      <w:pPr>
        <w:pStyle w:val="Odlomakpopisa"/>
        <w:spacing w:after="0" w:line="240" w:lineRule="auto"/>
        <w:ind w:left="644"/>
        <w:rPr>
          <w:sz w:val="24"/>
          <w:szCs w:val="24"/>
        </w:rPr>
      </w:pPr>
      <w:r>
        <w:rPr>
          <w:sz w:val="24"/>
          <w:szCs w:val="24"/>
        </w:rPr>
        <w:t>Tekuće pomoći od izvanproračunskih korisnika odnose se na sredstva uplaćena od strane Hrvatskog zavoda za zapošljavanje</w:t>
      </w:r>
      <w:r w:rsidR="00603BF8">
        <w:rPr>
          <w:sz w:val="24"/>
          <w:szCs w:val="24"/>
        </w:rPr>
        <w:t xml:space="preserve"> - HZZ</w:t>
      </w:r>
      <w:r>
        <w:rPr>
          <w:sz w:val="24"/>
          <w:szCs w:val="24"/>
        </w:rPr>
        <w:t>, a za sufinanciranje zapošljavanja prvog radnog iskustva / pripravništva.</w:t>
      </w:r>
    </w:p>
    <w:p w:rsidR="00221B38" w:rsidRPr="00221B38" w:rsidRDefault="00221B38" w:rsidP="00221B38">
      <w:pPr>
        <w:pStyle w:val="Odlomakpopisa"/>
        <w:spacing w:after="0" w:line="240" w:lineRule="auto"/>
        <w:ind w:left="644"/>
        <w:rPr>
          <w:sz w:val="24"/>
          <w:szCs w:val="24"/>
        </w:rPr>
      </w:pPr>
    </w:p>
    <w:p w:rsidR="006162FD" w:rsidRDefault="00AE2C5F" w:rsidP="00AE2C5F">
      <w:pPr>
        <w:pStyle w:val="Odlomakpopis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AOP 064 – TEKUĆE POMOĆI PRORAČUNSKIM KORISNICIMA IZ PRORAČUNA KOJI IM JE NADLEŽAN</w:t>
      </w:r>
    </w:p>
    <w:p w:rsidR="00AE2C5F" w:rsidRDefault="00AE2C5F" w:rsidP="00AE2C5F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Tekuće pomoći proračunskim korisnicima iz proračuna koji im je nadležan, u iznosu od </w:t>
      </w:r>
      <w:r w:rsidR="00603BF8">
        <w:rPr>
          <w:sz w:val="24"/>
          <w:szCs w:val="24"/>
        </w:rPr>
        <w:t>14.215.924,28</w:t>
      </w:r>
      <w:r w:rsidR="00221B38">
        <w:rPr>
          <w:sz w:val="24"/>
          <w:szCs w:val="24"/>
        </w:rPr>
        <w:t xml:space="preserve"> </w:t>
      </w:r>
      <w:r>
        <w:rPr>
          <w:sz w:val="24"/>
          <w:szCs w:val="24"/>
        </w:rPr>
        <w:t>kn odnose se na primitke od strane Ministarstva znanosti i obrazovanja za plaće  i materijalna prava djelatnika, naknadu za nezapošljavanja osoba s invaliditetom, te taxi prijevoz, prehranu i didaktičku opremu za učenike s teškoćama u razvoju koji pohađaju spe</w:t>
      </w:r>
      <w:r w:rsidR="004F517F">
        <w:rPr>
          <w:sz w:val="24"/>
          <w:szCs w:val="24"/>
        </w:rPr>
        <w:t>cijalna odjeljenja</w:t>
      </w:r>
      <w:r w:rsidR="00603BF8">
        <w:rPr>
          <w:sz w:val="24"/>
          <w:szCs w:val="24"/>
        </w:rPr>
        <w:t>. Tekuće pomoći proračunskim korisnicima iz proračuna koji nije nadležan</w:t>
      </w:r>
      <w:r w:rsidR="00366DA6">
        <w:rPr>
          <w:sz w:val="24"/>
          <w:szCs w:val="24"/>
        </w:rPr>
        <w:t xml:space="preserve"> su </w:t>
      </w:r>
      <w:r w:rsidR="00603BF8">
        <w:rPr>
          <w:sz w:val="24"/>
          <w:szCs w:val="24"/>
        </w:rPr>
        <w:t>veći u odnosu na prethodnu godinu</w:t>
      </w:r>
      <w:r w:rsidR="00366DA6">
        <w:rPr>
          <w:sz w:val="24"/>
          <w:szCs w:val="24"/>
        </w:rPr>
        <w:t xml:space="preserve"> obzirom na povećanje </w:t>
      </w:r>
      <w:r w:rsidR="00221B38">
        <w:rPr>
          <w:sz w:val="24"/>
          <w:szCs w:val="24"/>
        </w:rPr>
        <w:t>osnovice</w:t>
      </w:r>
      <w:r w:rsidR="00366DA6">
        <w:rPr>
          <w:sz w:val="24"/>
          <w:szCs w:val="24"/>
        </w:rPr>
        <w:t xml:space="preserve"> za izračun pl</w:t>
      </w:r>
      <w:r w:rsidR="00603BF8">
        <w:rPr>
          <w:sz w:val="24"/>
          <w:szCs w:val="24"/>
        </w:rPr>
        <w:t>aće i smanjenje stopa poreza na dohodak.</w:t>
      </w:r>
    </w:p>
    <w:p w:rsidR="00B66044" w:rsidRPr="00B66044" w:rsidRDefault="00B66044" w:rsidP="00B66044">
      <w:pPr>
        <w:spacing w:after="0" w:line="240" w:lineRule="auto"/>
        <w:jc w:val="both"/>
        <w:rPr>
          <w:b/>
          <w:sz w:val="24"/>
          <w:szCs w:val="24"/>
        </w:rPr>
      </w:pPr>
    </w:p>
    <w:p w:rsidR="004F517F" w:rsidRDefault="00B66044" w:rsidP="00B6604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065</w:t>
      </w:r>
      <w:r w:rsidRPr="00B66044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KAPITALNE</w:t>
      </w:r>
      <w:r w:rsidRPr="00B66044">
        <w:rPr>
          <w:b/>
          <w:sz w:val="24"/>
          <w:szCs w:val="24"/>
        </w:rPr>
        <w:t xml:space="preserve"> POMOĆI PRORAČUNSKIM KORISNICIMA IZ PRORAČUNA KOJI IM JE NADLEŽAN</w:t>
      </w:r>
    </w:p>
    <w:p w:rsidR="00B66044" w:rsidRDefault="00B66044" w:rsidP="00B66044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Kapitalne pomoći </w:t>
      </w:r>
      <w:r w:rsidRPr="00B66044">
        <w:rPr>
          <w:sz w:val="24"/>
          <w:szCs w:val="24"/>
        </w:rPr>
        <w:t>proračunskim korisnicima iz proračuna koji im je nadležan, u iznosu od</w:t>
      </w:r>
      <w:r>
        <w:rPr>
          <w:sz w:val="24"/>
          <w:szCs w:val="24"/>
        </w:rPr>
        <w:t xml:space="preserve"> </w:t>
      </w:r>
      <w:r w:rsidR="00603BF8">
        <w:rPr>
          <w:sz w:val="24"/>
          <w:szCs w:val="24"/>
        </w:rPr>
        <w:t>261.685,46</w:t>
      </w:r>
      <w:r>
        <w:rPr>
          <w:sz w:val="24"/>
          <w:szCs w:val="24"/>
        </w:rPr>
        <w:t xml:space="preserve"> kn odnose se </w:t>
      </w:r>
      <w:r w:rsidR="00221B38">
        <w:rPr>
          <w:sz w:val="24"/>
          <w:szCs w:val="24"/>
        </w:rPr>
        <w:t>na refundaciju sredstava za nabavu udžbenika u 2020.</w:t>
      </w:r>
      <w:r w:rsidR="00603BF8">
        <w:rPr>
          <w:sz w:val="24"/>
          <w:szCs w:val="24"/>
        </w:rPr>
        <w:t xml:space="preserve"> i 2021.</w:t>
      </w:r>
      <w:r w:rsidR="00221B38">
        <w:rPr>
          <w:sz w:val="24"/>
          <w:szCs w:val="24"/>
        </w:rPr>
        <w:t xml:space="preserve"> godini</w:t>
      </w:r>
      <w:r>
        <w:rPr>
          <w:sz w:val="24"/>
          <w:szCs w:val="24"/>
        </w:rPr>
        <w:t xml:space="preserve"> od strane</w:t>
      </w:r>
      <w:r w:rsidRPr="00B66044">
        <w:rPr>
          <w:sz w:val="24"/>
          <w:szCs w:val="24"/>
        </w:rPr>
        <w:t xml:space="preserve"> Ministarstva znanosti i obrazovanja</w:t>
      </w:r>
      <w:r w:rsidR="00546A78">
        <w:rPr>
          <w:sz w:val="24"/>
          <w:szCs w:val="24"/>
        </w:rPr>
        <w:t>, te sredstva za nabavu lektire</w:t>
      </w:r>
      <w:r>
        <w:rPr>
          <w:sz w:val="24"/>
          <w:szCs w:val="24"/>
        </w:rPr>
        <w:t>.</w:t>
      </w:r>
    </w:p>
    <w:p w:rsidR="00AB6787" w:rsidRPr="00366DA6" w:rsidRDefault="00AB6787" w:rsidP="00366DA6">
      <w:pPr>
        <w:spacing w:after="0" w:line="240" w:lineRule="auto"/>
        <w:jc w:val="both"/>
        <w:rPr>
          <w:bCs/>
          <w:sz w:val="24"/>
          <w:szCs w:val="24"/>
        </w:rPr>
      </w:pPr>
    </w:p>
    <w:p w:rsidR="00546A78" w:rsidRDefault="00546A78" w:rsidP="00AB678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AOP 070 – TEKUĆE POMOĆI TEMELJEM PRIJENOSA EU SREDSTAVA</w:t>
      </w:r>
    </w:p>
    <w:p w:rsidR="00546A78" w:rsidRPr="00546A78" w:rsidRDefault="00546A78" w:rsidP="00546A78">
      <w:pPr>
        <w:pStyle w:val="Odlomakpopisa"/>
        <w:spacing w:after="0" w:line="240" w:lineRule="auto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Tekuće pomoći temeljem prijenosa EU sredstava u iznosu 102.530,50 kn odnose se na</w:t>
      </w:r>
      <w:r w:rsidRPr="00546A78">
        <w:rPr>
          <w:sz w:val="24"/>
          <w:szCs w:val="24"/>
        </w:rPr>
        <w:t xml:space="preserve"> </w:t>
      </w:r>
      <w:r w:rsidRPr="00546A78">
        <w:rPr>
          <w:bCs/>
          <w:sz w:val="24"/>
          <w:szCs w:val="24"/>
        </w:rPr>
        <w:t>sredstva za sufinanciranje zapošljavanja prvog radnog iskustva / pripravništva.</w:t>
      </w:r>
      <w:r>
        <w:rPr>
          <w:bCs/>
          <w:sz w:val="24"/>
          <w:szCs w:val="24"/>
        </w:rPr>
        <w:t xml:space="preserve"> </w:t>
      </w:r>
    </w:p>
    <w:p w:rsidR="00546A78" w:rsidRPr="00546A78" w:rsidRDefault="00546A78" w:rsidP="00546A78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46A78" w:rsidRPr="00546A78" w:rsidRDefault="00546A78" w:rsidP="00546A78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546A78">
        <w:rPr>
          <w:b/>
          <w:bCs/>
          <w:sz w:val="24"/>
          <w:szCs w:val="24"/>
        </w:rPr>
        <w:t>AOP 124 – TEKUĆE DONACIJE</w:t>
      </w:r>
    </w:p>
    <w:p w:rsidR="00BB7421" w:rsidRPr="00752EF3" w:rsidRDefault="00AB6787" w:rsidP="00752EF3">
      <w:pPr>
        <w:pStyle w:val="Odlomakpopisa"/>
        <w:spacing w:after="0" w:line="240" w:lineRule="auto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Tekuće donacije su u</w:t>
      </w:r>
      <w:r w:rsidR="00221B38">
        <w:rPr>
          <w:bCs/>
          <w:sz w:val="24"/>
          <w:szCs w:val="24"/>
        </w:rPr>
        <w:t>većane u odnosu na prethodnu godinu, a odnose se n</w:t>
      </w:r>
      <w:r w:rsidR="00752EF3">
        <w:rPr>
          <w:bCs/>
          <w:sz w:val="24"/>
          <w:szCs w:val="24"/>
        </w:rPr>
        <w:t xml:space="preserve">a donacije zaštitnih maski za učenike škole radi spriječavanja širenja epidemije virusa </w:t>
      </w:r>
      <w:r>
        <w:rPr>
          <w:bCs/>
          <w:sz w:val="24"/>
          <w:szCs w:val="24"/>
        </w:rPr>
        <w:t>COVID – 19.</w:t>
      </w:r>
    </w:p>
    <w:p w:rsidR="00BB7421" w:rsidRPr="00BB7421" w:rsidRDefault="00BB7421" w:rsidP="00BB7421">
      <w:pPr>
        <w:pStyle w:val="Odlomakpopisa"/>
        <w:spacing w:after="0" w:line="240" w:lineRule="auto"/>
        <w:ind w:left="644"/>
        <w:jc w:val="both"/>
        <w:rPr>
          <w:bCs/>
          <w:sz w:val="24"/>
          <w:szCs w:val="24"/>
        </w:rPr>
      </w:pPr>
    </w:p>
    <w:p w:rsidR="00546A78" w:rsidRDefault="00752EF3" w:rsidP="00546A7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AOP </w:t>
      </w:r>
      <w:r w:rsidR="00546A78">
        <w:rPr>
          <w:b/>
          <w:sz w:val="24"/>
          <w:szCs w:val="24"/>
        </w:rPr>
        <w:t>125 – KAPITALNE DONACIJE</w:t>
      </w:r>
    </w:p>
    <w:p w:rsidR="00546A78" w:rsidRDefault="00546A78" w:rsidP="00546A78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 w:rsidRPr="00546A78">
        <w:rPr>
          <w:sz w:val="24"/>
          <w:szCs w:val="24"/>
        </w:rPr>
        <w:t xml:space="preserve">Kapitalne donacije </w:t>
      </w:r>
      <w:r>
        <w:rPr>
          <w:sz w:val="24"/>
          <w:szCs w:val="24"/>
        </w:rPr>
        <w:t>su manje u odnosu na prethodnu godinu i iznose 840,00 kn, a odnose se na donaciju Crvenog križa grada Samobora.</w:t>
      </w:r>
    </w:p>
    <w:p w:rsidR="00546A78" w:rsidRPr="00546A78" w:rsidRDefault="00546A78" w:rsidP="00546A78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546A78" w:rsidRPr="00546A78" w:rsidRDefault="00546A78" w:rsidP="00546A78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546A78">
        <w:rPr>
          <w:b/>
          <w:sz w:val="24"/>
          <w:szCs w:val="24"/>
        </w:rPr>
        <w:t>AOP 130 – PRIHOD IZ NADLEŽNOG PRORAČUNA ZA FINANCIRANJE RASHODA POSLOVANJA</w:t>
      </w:r>
    </w:p>
    <w:p w:rsidR="00BB7421" w:rsidRDefault="004B1BEF" w:rsidP="00BB7421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Prihod iz nadležnog proračuna za financiranje rashoda poslovanja veći u odnosu na isto razdoblje prethodne godine zbog povećanih rashoda koji se od</w:t>
      </w:r>
      <w:r w:rsidR="00752EF3">
        <w:rPr>
          <w:sz w:val="24"/>
          <w:szCs w:val="24"/>
        </w:rPr>
        <w:t xml:space="preserve">nose na dezinfekcijska sredstva, sredstva za čišćenje </w:t>
      </w:r>
      <w:r>
        <w:rPr>
          <w:sz w:val="24"/>
          <w:szCs w:val="24"/>
        </w:rPr>
        <w:t xml:space="preserve">i zaštitne maske. </w:t>
      </w:r>
    </w:p>
    <w:p w:rsidR="004B1BEF" w:rsidRPr="004B1BEF" w:rsidRDefault="004B1BEF" w:rsidP="00BB7421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BB7421" w:rsidRPr="00BB7421" w:rsidRDefault="00752EF3" w:rsidP="00BB7421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AOP 131</w:t>
      </w:r>
      <w:r w:rsidR="00BB7421" w:rsidRPr="00BB7421">
        <w:rPr>
          <w:b/>
          <w:sz w:val="24"/>
          <w:szCs w:val="24"/>
        </w:rPr>
        <w:t xml:space="preserve"> – PRIHOD IZ NADLEŽNOG PRORAČUNA ZA FINANCIRANJE RASHODA </w:t>
      </w:r>
      <w:r w:rsidR="00BB7421">
        <w:rPr>
          <w:b/>
          <w:sz w:val="24"/>
          <w:szCs w:val="24"/>
        </w:rPr>
        <w:t>ZA NABAVU NEFINANCIJSKE IMOVINE</w:t>
      </w:r>
    </w:p>
    <w:p w:rsidR="00BB7421" w:rsidRDefault="004B1BEF" w:rsidP="00A76EBA">
      <w:pPr>
        <w:pStyle w:val="Odlomakpopisa"/>
        <w:spacing w:after="0" w:line="240" w:lineRule="auto"/>
        <w:jc w:val="both"/>
        <w:rPr>
          <w:sz w:val="24"/>
          <w:szCs w:val="24"/>
        </w:rPr>
      </w:pPr>
      <w:r w:rsidRPr="004B1BEF">
        <w:rPr>
          <w:sz w:val="24"/>
          <w:szCs w:val="24"/>
        </w:rPr>
        <w:t xml:space="preserve">Prihod iz nadležnog proračuna za financiranje rashoda </w:t>
      </w:r>
      <w:r>
        <w:rPr>
          <w:sz w:val="24"/>
          <w:szCs w:val="24"/>
        </w:rPr>
        <w:t>z</w:t>
      </w:r>
      <w:r w:rsidRPr="004B1BEF">
        <w:rPr>
          <w:sz w:val="24"/>
          <w:szCs w:val="24"/>
        </w:rPr>
        <w:t>a</w:t>
      </w:r>
      <w:r>
        <w:rPr>
          <w:sz w:val="24"/>
          <w:szCs w:val="24"/>
        </w:rPr>
        <w:t xml:space="preserve"> nabavu nefinancijske imovine</w:t>
      </w:r>
      <w:r w:rsidRPr="004B1BEF">
        <w:rPr>
          <w:sz w:val="24"/>
          <w:szCs w:val="24"/>
        </w:rPr>
        <w:t xml:space="preserve"> </w:t>
      </w:r>
      <w:r w:rsidR="00546A78">
        <w:rPr>
          <w:sz w:val="24"/>
          <w:szCs w:val="24"/>
        </w:rPr>
        <w:t>manji</w:t>
      </w:r>
      <w:r w:rsidRPr="004B1B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Pr="004B1BEF">
        <w:rPr>
          <w:sz w:val="24"/>
          <w:szCs w:val="24"/>
        </w:rPr>
        <w:t xml:space="preserve">u odnosu na </w:t>
      </w:r>
      <w:r>
        <w:rPr>
          <w:sz w:val="24"/>
          <w:szCs w:val="24"/>
        </w:rPr>
        <w:t>prethodnu godinu</w:t>
      </w:r>
      <w:r w:rsidRPr="004B1BEF">
        <w:rPr>
          <w:sz w:val="24"/>
          <w:szCs w:val="24"/>
        </w:rPr>
        <w:t xml:space="preserve"> </w:t>
      </w:r>
      <w:r w:rsidR="00546A78">
        <w:rPr>
          <w:sz w:val="24"/>
          <w:szCs w:val="24"/>
        </w:rPr>
        <w:t>obzirom da se prošle godine uređivala školska kuhinja i blagavaonica.</w:t>
      </w:r>
    </w:p>
    <w:p w:rsidR="004B1BEF" w:rsidRPr="00752EF3" w:rsidRDefault="004B1BEF" w:rsidP="00752EF3">
      <w:pPr>
        <w:spacing w:after="0" w:line="240" w:lineRule="auto"/>
        <w:jc w:val="both"/>
        <w:rPr>
          <w:sz w:val="24"/>
          <w:szCs w:val="24"/>
        </w:rPr>
      </w:pPr>
    </w:p>
    <w:p w:rsidR="00A76EBA" w:rsidRPr="00D57FC5" w:rsidRDefault="00A76EBA" w:rsidP="00A76EB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57FC5">
        <w:rPr>
          <w:b/>
          <w:sz w:val="24"/>
          <w:szCs w:val="24"/>
        </w:rPr>
        <w:t>A</w:t>
      </w:r>
      <w:r w:rsidR="00752EF3">
        <w:rPr>
          <w:b/>
          <w:sz w:val="24"/>
          <w:szCs w:val="24"/>
        </w:rPr>
        <w:t>OP 151</w:t>
      </w:r>
      <w:r w:rsidRPr="00D57FC5">
        <w:rPr>
          <w:b/>
          <w:sz w:val="24"/>
          <w:szCs w:val="24"/>
        </w:rPr>
        <w:t xml:space="preserve"> – PLAĆE ZA PREKOVREMENI RAD</w:t>
      </w:r>
    </w:p>
    <w:p w:rsidR="00774291" w:rsidRDefault="00FB57BA" w:rsidP="00AB6787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Rashodi za plaće za prekovremeni rad financirane od strane Ministarstva znanosti i obrazovanja, te grada Samobora </w:t>
      </w:r>
      <w:r w:rsidR="00774291">
        <w:rPr>
          <w:sz w:val="24"/>
          <w:szCs w:val="24"/>
        </w:rPr>
        <w:t>veći</w:t>
      </w:r>
      <w:r>
        <w:rPr>
          <w:sz w:val="24"/>
          <w:szCs w:val="24"/>
        </w:rPr>
        <w:t xml:space="preserve"> su u odnosu na prošlu godinu </w:t>
      </w:r>
      <w:r w:rsidR="00D57FC5">
        <w:rPr>
          <w:sz w:val="24"/>
          <w:szCs w:val="24"/>
        </w:rPr>
        <w:t xml:space="preserve">zbog </w:t>
      </w:r>
      <w:r w:rsidR="00774291">
        <w:rPr>
          <w:sz w:val="24"/>
          <w:szCs w:val="24"/>
        </w:rPr>
        <w:t>velikog broja bolovanja djelatnika, izolacije djelatnika i slično te samim time potrebne zamjene tih</w:t>
      </w:r>
      <w:r w:rsidR="006216E1">
        <w:rPr>
          <w:sz w:val="24"/>
          <w:szCs w:val="24"/>
        </w:rPr>
        <w:t xml:space="preserve"> djelatnika u određenom periodu</w:t>
      </w:r>
      <w:r w:rsidR="00774291">
        <w:rPr>
          <w:sz w:val="24"/>
          <w:szCs w:val="24"/>
        </w:rPr>
        <w:t xml:space="preserve">. </w:t>
      </w:r>
    </w:p>
    <w:p w:rsidR="00366DA6" w:rsidRPr="00774291" w:rsidRDefault="00366DA6" w:rsidP="00774291">
      <w:pPr>
        <w:spacing w:after="0" w:line="240" w:lineRule="auto"/>
        <w:jc w:val="both"/>
        <w:rPr>
          <w:sz w:val="24"/>
          <w:szCs w:val="24"/>
        </w:rPr>
      </w:pPr>
    </w:p>
    <w:p w:rsidR="00D57FC5" w:rsidRPr="00D57FC5" w:rsidRDefault="00752EF3" w:rsidP="00D57F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160</w:t>
      </w:r>
      <w:r w:rsidR="00D57FC5" w:rsidRPr="00D57FC5">
        <w:rPr>
          <w:b/>
          <w:sz w:val="24"/>
          <w:szCs w:val="24"/>
        </w:rPr>
        <w:t xml:space="preserve"> – SLUŽBENA PUTOVANJA</w:t>
      </w:r>
    </w:p>
    <w:p w:rsidR="006216E1" w:rsidRDefault="00D57FC5" w:rsidP="006216E1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Službena putovanja </w:t>
      </w:r>
      <w:r w:rsidR="00752EF3">
        <w:rPr>
          <w:sz w:val="24"/>
          <w:szCs w:val="24"/>
        </w:rPr>
        <w:t xml:space="preserve">su uvećana u usporedbi s prethodnom godinom obzirom da su u prošloj godini službena putovanja u većem dijelu </w:t>
      </w:r>
      <w:r>
        <w:rPr>
          <w:sz w:val="24"/>
          <w:szCs w:val="24"/>
        </w:rPr>
        <w:t>odgođena ili nisu organizirana s obzirom na bolest COVID  - 19</w:t>
      </w:r>
      <w:r w:rsidR="00752EF3">
        <w:rPr>
          <w:sz w:val="24"/>
          <w:szCs w:val="24"/>
        </w:rPr>
        <w:t>.</w:t>
      </w:r>
    </w:p>
    <w:p w:rsidR="006216E1" w:rsidRPr="006216E1" w:rsidRDefault="006216E1" w:rsidP="006216E1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D57FC5" w:rsidRPr="007C60F3" w:rsidRDefault="00752EF3" w:rsidP="00D57F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161</w:t>
      </w:r>
      <w:r w:rsidR="007C60F3" w:rsidRPr="007C60F3">
        <w:rPr>
          <w:b/>
          <w:sz w:val="24"/>
          <w:szCs w:val="24"/>
        </w:rPr>
        <w:t xml:space="preserve"> – NAKNADE ZA PRIJEVOZ, ZA RAD NA TERENU I ODVOJEN ŽIVOT</w:t>
      </w:r>
    </w:p>
    <w:p w:rsidR="00752EF3" w:rsidRDefault="007C60F3" w:rsidP="00752EF3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Naknade za prijevoz u odnosu na prethodnu godinu su </w:t>
      </w:r>
      <w:r w:rsidR="00752EF3">
        <w:rPr>
          <w:sz w:val="24"/>
          <w:szCs w:val="24"/>
        </w:rPr>
        <w:t>veći</w:t>
      </w:r>
      <w:r>
        <w:rPr>
          <w:sz w:val="24"/>
          <w:szCs w:val="24"/>
        </w:rPr>
        <w:t xml:space="preserve"> s obzirom da se nastava odvijala </w:t>
      </w:r>
      <w:r w:rsidR="00752EF3">
        <w:rPr>
          <w:sz w:val="24"/>
          <w:szCs w:val="24"/>
        </w:rPr>
        <w:t xml:space="preserve">većim dijelom uobičajeno za razliku pd istog razdoblja prethodne godine kada se </w:t>
      </w:r>
      <w:r w:rsidR="00752EF3" w:rsidRPr="00752EF3">
        <w:rPr>
          <w:sz w:val="24"/>
          <w:szCs w:val="24"/>
        </w:rPr>
        <w:t>nastava odvijala od kuće zbog COVID – 19, te su djelatnici u tom periodu posao obavljali od kuće.</w:t>
      </w:r>
    </w:p>
    <w:p w:rsidR="00752EF3" w:rsidRPr="00752EF3" w:rsidRDefault="00752EF3" w:rsidP="00752E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D57FC5" w:rsidRDefault="007C60F3" w:rsidP="007C60F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C60F3">
        <w:rPr>
          <w:b/>
          <w:sz w:val="24"/>
          <w:szCs w:val="24"/>
        </w:rPr>
        <w:t>A</w:t>
      </w:r>
      <w:r w:rsidR="005600B4">
        <w:rPr>
          <w:b/>
          <w:sz w:val="24"/>
          <w:szCs w:val="24"/>
        </w:rPr>
        <w:t>OP 165</w:t>
      </w:r>
      <w:r w:rsidRPr="007C60F3">
        <w:rPr>
          <w:b/>
          <w:sz w:val="24"/>
          <w:szCs w:val="24"/>
        </w:rPr>
        <w:t xml:space="preserve"> – </w:t>
      </w:r>
      <w:r w:rsidR="005600B4">
        <w:rPr>
          <w:b/>
          <w:sz w:val="24"/>
          <w:szCs w:val="24"/>
        </w:rPr>
        <w:t>UREDSKI MATERIJAL I OSTALI MATERIJALNI RASHODI</w:t>
      </w:r>
    </w:p>
    <w:p w:rsidR="005600B4" w:rsidRDefault="005600B4" w:rsidP="005600B4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Rashodi za uredski materijal i ostali materijalni rashodi znatno su porasli u usporedbi s istim razdobljem u prethodnoj godini zbog potrebe veće nabave materijala i sredstava za čišćenje i higijenske potrebe zbog mijera vezanih uz COVID – 19.</w:t>
      </w:r>
    </w:p>
    <w:p w:rsidR="005600B4" w:rsidRPr="005600B4" w:rsidRDefault="005600B4" w:rsidP="005600B4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752EF3" w:rsidRPr="00752EF3" w:rsidRDefault="00752EF3" w:rsidP="00752EF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C60F3">
        <w:rPr>
          <w:b/>
          <w:sz w:val="24"/>
          <w:szCs w:val="24"/>
        </w:rPr>
        <w:t>A</w:t>
      </w:r>
      <w:r w:rsidR="005600B4">
        <w:rPr>
          <w:b/>
          <w:sz w:val="24"/>
          <w:szCs w:val="24"/>
        </w:rPr>
        <w:t>OP 166</w:t>
      </w:r>
      <w:r w:rsidRPr="007C60F3">
        <w:rPr>
          <w:b/>
          <w:sz w:val="24"/>
          <w:szCs w:val="24"/>
        </w:rPr>
        <w:t xml:space="preserve"> – MATERIJAL I SIROVINE</w:t>
      </w:r>
    </w:p>
    <w:p w:rsidR="00085863" w:rsidRDefault="007C60F3" w:rsidP="00085863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Rashodi za materijal i sirovine najvećim dijelom se odnose na nabavu namirnica za školsku kuhinju koja je u</w:t>
      </w:r>
      <w:r w:rsidR="005600B4">
        <w:rPr>
          <w:sz w:val="24"/>
          <w:szCs w:val="24"/>
        </w:rPr>
        <w:t>većana</w:t>
      </w:r>
      <w:r>
        <w:rPr>
          <w:sz w:val="24"/>
          <w:szCs w:val="24"/>
        </w:rPr>
        <w:t xml:space="preserve"> u odnosu na prošlu godinu s obzirom da</w:t>
      </w:r>
      <w:r w:rsidR="00085863">
        <w:rPr>
          <w:sz w:val="24"/>
          <w:szCs w:val="24"/>
        </w:rPr>
        <w:t xml:space="preserve"> </w:t>
      </w:r>
      <w:r w:rsidR="005600B4">
        <w:rPr>
          <w:sz w:val="24"/>
          <w:szCs w:val="24"/>
        </w:rPr>
        <w:t xml:space="preserve">se </w:t>
      </w:r>
      <w:r w:rsidR="00085863">
        <w:rPr>
          <w:sz w:val="24"/>
          <w:szCs w:val="24"/>
        </w:rPr>
        <w:t>n</w:t>
      </w:r>
      <w:r w:rsidR="005600B4">
        <w:rPr>
          <w:sz w:val="24"/>
          <w:szCs w:val="24"/>
        </w:rPr>
        <w:t>astava većim dijelom održavala redovno u usporedbi s prethodnom kada se nastave</w:t>
      </w:r>
      <w:r w:rsidR="00676815">
        <w:rPr>
          <w:sz w:val="24"/>
          <w:szCs w:val="24"/>
        </w:rPr>
        <w:t xml:space="preserve"> u određenom periodu</w:t>
      </w:r>
      <w:r>
        <w:rPr>
          <w:sz w:val="24"/>
          <w:szCs w:val="24"/>
        </w:rPr>
        <w:t xml:space="preserve"> ni</w:t>
      </w:r>
      <w:r w:rsidR="00676815">
        <w:rPr>
          <w:sz w:val="24"/>
          <w:szCs w:val="24"/>
        </w:rPr>
        <w:t xml:space="preserve">je bilo </w:t>
      </w:r>
      <w:r w:rsidR="005600B4">
        <w:rPr>
          <w:sz w:val="24"/>
          <w:szCs w:val="24"/>
        </w:rPr>
        <w:t>zbog COVID – 19.</w:t>
      </w:r>
    </w:p>
    <w:p w:rsidR="00085863" w:rsidRDefault="00085863" w:rsidP="0008586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085863" w:rsidRDefault="00085863" w:rsidP="0008586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085863" w:rsidRPr="00085863" w:rsidRDefault="00085863" w:rsidP="0008586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7C60F3" w:rsidRDefault="007C60F3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7C60F3" w:rsidRDefault="007C60F3" w:rsidP="007C60F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C60F3">
        <w:rPr>
          <w:b/>
          <w:sz w:val="24"/>
          <w:szCs w:val="24"/>
        </w:rPr>
        <w:lastRenderedPageBreak/>
        <w:t xml:space="preserve">AOP </w:t>
      </w:r>
      <w:r w:rsidR="005600B4">
        <w:rPr>
          <w:b/>
          <w:sz w:val="24"/>
          <w:szCs w:val="24"/>
        </w:rPr>
        <w:t>17</w:t>
      </w:r>
      <w:r w:rsidR="00085863">
        <w:rPr>
          <w:b/>
          <w:sz w:val="24"/>
          <w:szCs w:val="24"/>
        </w:rPr>
        <w:t>1 – SLUŽBENA, RADNA I ZAŠTITNA ODJEĆA I OBUĆA</w:t>
      </w:r>
    </w:p>
    <w:p w:rsidR="00085863" w:rsidRPr="00085863" w:rsidRDefault="00085863" w:rsidP="00085863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Kupnja s</w:t>
      </w:r>
      <w:r w:rsidRPr="00085863">
        <w:rPr>
          <w:sz w:val="24"/>
          <w:szCs w:val="24"/>
        </w:rPr>
        <w:t>lužben</w:t>
      </w:r>
      <w:r>
        <w:rPr>
          <w:sz w:val="24"/>
          <w:szCs w:val="24"/>
        </w:rPr>
        <w:t>e</w:t>
      </w:r>
      <w:r w:rsidRPr="00085863">
        <w:rPr>
          <w:sz w:val="24"/>
          <w:szCs w:val="24"/>
        </w:rPr>
        <w:t>, radn</w:t>
      </w:r>
      <w:r>
        <w:rPr>
          <w:sz w:val="24"/>
          <w:szCs w:val="24"/>
        </w:rPr>
        <w:t>e</w:t>
      </w:r>
      <w:r w:rsidRPr="00085863">
        <w:rPr>
          <w:sz w:val="24"/>
          <w:szCs w:val="24"/>
        </w:rPr>
        <w:t xml:space="preserve"> i zaštitn</w:t>
      </w:r>
      <w:r>
        <w:rPr>
          <w:sz w:val="24"/>
          <w:szCs w:val="24"/>
        </w:rPr>
        <w:t>e</w:t>
      </w:r>
      <w:r w:rsidRPr="00085863">
        <w:rPr>
          <w:sz w:val="24"/>
          <w:szCs w:val="24"/>
        </w:rPr>
        <w:t xml:space="preserve"> odjeć</w:t>
      </w:r>
      <w:r>
        <w:rPr>
          <w:sz w:val="24"/>
          <w:szCs w:val="24"/>
        </w:rPr>
        <w:t>e</w:t>
      </w:r>
      <w:r w:rsidRPr="00085863">
        <w:rPr>
          <w:sz w:val="24"/>
          <w:szCs w:val="24"/>
        </w:rPr>
        <w:t xml:space="preserve"> i obuć</w:t>
      </w:r>
      <w:r>
        <w:rPr>
          <w:sz w:val="24"/>
          <w:szCs w:val="24"/>
        </w:rPr>
        <w:t xml:space="preserve">e odnosi se na profesore tjelesne i zdravstvene kulture sufinancirane od strane Županijskog školskog sportskog saveza, te kuharice. </w:t>
      </w:r>
    </w:p>
    <w:p w:rsidR="00085863" w:rsidRDefault="00085863" w:rsidP="00085863">
      <w:pPr>
        <w:pStyle w:val="Odlomakpopisa"/>
        <w:spacing w:after="0" w:line="240" w:lineRule="auto"/>
        <w:ind w:left="644"/>
        <w:jc w:val="both"/>
        <w:rPr>
          <w:b/>
          <w:sz w:val="24"/>
          <w:szCs w:val="24"/>
        </w:rPr>
      </w:pPr>
    </w:p>
    <w:p w:rsidR="00085863" w:rsidRPr="00085863" w:rsidRDefault="00085863" w:rsidP="00085863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085863">
        <w:rPr>
          <w:b/>
          <w:sz w:val="24"/>
          <w:szCs w:val="24"/>
        </w:rPr>
        <w:t>AOP 173 – USLUGE TELEFONA POŠTE I PRIJEVOZA</w:t>
      </w:r>
    </w:p>
    <w:p w:rsidR="007C60F3" w:rsidRDefault="005600B4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Usluge telefona, pošte i prijevoza veći su obzirom da je postojala veća potreba za organiziranim taxi prijevozom učenika iz udaljenih područja za razliku od prethodne školske godine.</w:t>
      </w:r>
    </w:p>
    <w:p w:rsidR="007C60F3" w:rsidRDefault="007C60F3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7C60F3" w:rsidRDefault="004412D8" w:rsidP="007C60F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AOP 17</w:t>
      </w:r>
      <w:r w:rsidR="00085863">
        <w:rPr>
          <w:b/>
          <w:sz w:val="24"/>
          <w:szCs w:val="24"/>
        </w:rPr>
        <w:t>5 –USLUGE PROMIDŽBE I INFORMIRANJA</w:t>
      </w:r>
    </w:p>
    <w:p w:rsidR="00085863" w:rsidRDefault="00085863" w:rsidP="00085863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Tijekom 2020. godine postojali su troškovi usluge promidžbe i informiranja što se odnosilo na objavu natječaja za izbor ravnatelja u Narodnim novinama što u ovoj godini nije bilo potrebno.</w:t>
      </w:r>
    </w:p>
    <w:p w:rsidR="00085863" w:rsidRPr="00085863" w:rsidRDefault="00085863" w:rsidP="00085863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085863" w:rsidRDefault="00085863" w:rsidP="00085863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85863">
        <w:rPr>
          <w:b/>
          <w:sz w:val="24"/>
          <w:szCs w:val="24"/>
        </w:rPr>
        <w:t xml:space="preserve">AOP </w:t>
      </w:r>
      <w:r>
        <w:rPr>
          <w:b/>
          <w:sz w:val="24"/>
          <w:szCs w:val="24"/>
        </w:rPr>
        <w:t>178 – ZDRAVSTVENE I VETERINARSKE USLUGE</w:t>
      </w:r>
    </w:p>
    <w:p w:rsidR="00085863" w:rsidRDefault="00085863" w:rsidP="00085863">
      <w:pPr>
        <w:pStyle w:val="Odlomakpopisa"/>
        <w:ind w:left="644"/>
        <w:rPr>
          <w:i/>
          <w:sz w:val="24"/>
          <w:szCs w:val="24"/>
        </w:rPr>
      </w:pPr>
      <w:r>
        <w:rPr>
          <w:sz w:val="24"/>
          <w:szCs w:val="24"/>
        </w:rPr>
        <w:t xml:space="preserve"> Uvećane su u odnosu na prethodnu godinu obzirom na </w:t>
      </w:r>
      <w:r w:rsidRPr="004C47EC">
        <w:rPr>
          <w:i/>
          <w:sz w:val="24"/>
          <w:szCs w:val="24"/>
        </w:rPr>
        <w:t>Odluku o uvođenju potrebne sigurnosne mjere obveznog testiranja dužnosnika, državnih službenika i namještenika</w:t>
      </w:r>
      <w:r w:rsidR="004C47EC" w:rsidRPr="004C47EC">
        <w:rPr>
          <w:i/>
          <w:sz w:val="24"/>
          <w:szCs w:val="24"/>
        </w:rPr>
        <w:t>, službenika i namještenika u javnim službama, službenika i namještenika u lokalnoj i područnoj (regionalnoj9 samoupravi te zaposlenika trgovačkoh društava i ustanova.</w:t>
      </w:r>
    </w:p>
    <w:p w:rsidR="004C47EC" w:rsidRPr="004C47EC" w:rsidRDefault="004C47EC" w:rsidP="00085863">
      <w:pPr>
        <w:pStyle w:val="Odlomakpopisa"/>
        <w:ind w:left="644"/>
        <w:rPr>
          <w:sz w:val="24"/>
          <w:szCs w:val="24"/>
        </w:rPr>
      </w:pPr>
    </w:p>
    <w:p w:rsidR="00085863" w:rsidRPr="00085863" w:rsidRDefault="00085863" w:rsidP="00085863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85863">
        <w:rPr>
          <w:b/>
          <w:sz w:val="24"/>
          <w:szCs w:val="24"/>
        </w:rPr>
        <w:t>AOP 179 – INTELEKTUALNE I OSOBNE USLUGE</w:t>
      </w:r>
    </w:p>
    <w:p w:rsidR="004412D8" w:rsidRPr="00085863" w:rsidRDefault="007C60F3" w:rsidP="00085863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Intelektualne i osobne usluge su </w:t>
      </w:r>
      <w:r w:rsidR="005600B4">
        <w:rPr>
          <w:sz w:val="24"/>
          <w:szCs w:val="24"/>
        </w:rPr>
        <w:t>manje</w:t>
      </w:r>
      <w:r w:rsidR="00AB6787">
        <w:rPr>
          <w:sz w:val="24"/>
          <w:szCs w:val="24"/>
        </w:rPr>
        <w:t xml:space="preserve"> u odnosu na </w:t>
      </w:r>
      <w:r w:rsidR="005600B4">
        <w:rPr>
          <w:sz w:val="24"/>
          <w:szCs w:val="24"/>
        </w:rPr>
        <w:t>prethodnu</w:t>
      </w:r>
      <w:r w:rsidR="00AB6787">
        <w:rPr>
          <w:sz w:val="24"/>
          <w:szCs w:val="24"/>
        </w:rPr>
        <w:t xml:space="preserve"> godinu </w:t>
      </w:r>
      <w:r w:rsidR="005600B4">
        <w:rPr>
          <w:sz w:val="24"/>
          <w:szCs w:val="24"/>
        </w:rPr>
        <w:t>obzirom da je u prošloj godini bila potreba za ugovorom</w:t>
      </w:r>
      <w:r w:rsidR="00AB6787">
        <w:rPr>
          <w:sz w:val="24"/>
          <w:szCs w:val="24"/>
        </w:rPr>
        <w:t xml:space="preserve"> o djelu za obuku novog računovođe.</w:t>
      </w:r>
    </w:p>
    <w:p w:rsidR="004412D8" w:rsidRPr="004412D8" w:rsidRDefault="004412D8" w:rsidP="004412D8">
      <w:pPr>
        <w:spacing w:after="0" w:line="240" w:lineRule="auto"/>
        <w:jc w:val="both"/>
        <w:rPr>
          <w:b/>
          <w:sz w:val="24"/>
          <w:szCs w:val="24"/>
        </w:rPr>
      </w:pPr>
    </w:p>
    <w:p w:rsidR="004412D8" w:rsidRPr="004412D8" w:rsidRDefault="004412D8" w:rsidP="004412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76815">
        <w:rPr>
          <w:b/>
          <w:sz w:val="24"/>
          <w:szCs w:val="24"/>
        </w:rPr>
        <w:t xml:space="preserve">AOP </w:t>
      </w:r>
      <w:r>
        <w:rPr>
          <w:b/>
          <w:sz w:val="24"/>
          <w:szCs w:val="24"/>
        </w:rPr>
        <w:t>184 – NAKNADE ZA RAD PREDSTAVNIČKIH I IZVRŠNIH TIJELA, POVJERENSTVA I SLIČNO</w:t>
      </w:r>
    </w:p>
    <w:p w:rsidR="005868CA" w:rsidRDefault="004412D8" w:rsidP="005868CA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Naknade za rad predstavničkih i izvršnih tijela, povjerenstva i slično u 202</w:t>
      </w:r>
      <w:r w:rsidR="005868CA">
        <w:rPr>
          <w:sz w:val="24"/>
          <w:szCs w:val="24"/>
        </w:rPr>
        <w:t>1</w:t>
      </w:r>
      <w:r>
        <w:rPr>
          <w:sz w:val="24"/>
          <w:szCs w:val="24"/>
        </w:rPr>
        <w:t xml:space="preserve">. godini isplaćeno je članovima školskog odbora </w:t>
      </w:r>
      <w:r w:rsidR="005868CA">
        <w:rPr>
          <w:sz w:val="24"/>
          <w:szCs w:val="24"/>
        </w:rPr>
        <w:t>u većem iznosu obzirom da se veći broj sjednica održao u normalnim uvjetima za razliku od prethodne godine kada se veći dio sjednica održao online čime članovi ne ostvaruju pravo na isplatu za sudjelovanje na sjednici školskog odbora.</w:t>
      </w:r>
    </w:p>
    <w:p w:rsidR="005868CA" w:rsidRPr="005868CA" w:rsidRDefault="005868CA" w:rsidP="005868CA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5868CA" w:rsidRPr="005868CA" w:rsidRDefault="005868CA" w:rsidP="005868CA">
      <w:pPr>
        <w:pStyle w:val="Odlomakpopisa"/>
        <w:numPr>
          <w:ilvl w:val="0"/>
          <w:numId w:val="1"/>
        </w:numPr>
        <w:spacing w:before="240"/>
        <w:rPr>
          <w:b/>
          <w:sz w:val="24"/>
          <w:szCs w:val="24"/>
        </w:rPr>
      </w:pPr>
      <w:r w:rsidRPr="005868CA">
        <w:rPr>
          <w:b/>
          <w:sz w:val="24"/>
          <w:szCs w:val="24"/>
        </w:rPr>
        <w:t>AOP 208 – ZATEZNE KAMATE</w:t>
      </w:r>
    </w:p>
    <w:p w:rsidR="005868CA" w:rsidRDefault="005868CA" w:rsidP="005868CA">
      <w:pPr>
        <w:pStyle w:val="Odlomakpopisa"/>
        <w:spacing w:before="240"/>
        <w:ind w:left="644"/>
        <w:rPr>
          <w:sz w:val="24"/>
          <w:szCs w:val="24"/>
        </w:rPr>
      </w:pPr>
      <w:r w:rsidRPr="005868CA">
        <w:rPr>
          <w:sz w:val="24"/>
          <w:szCs w:val="24"/>
        </w:rPr>
        <w:t>Zatezne kamate u iznosu 153,34 se odnose na kašnjenje u plaćanju za račune električne energije.</w:t>
      </w:r>
    </w:p>
    <w:p w:rsidR="005868CA" w:rsidRPr="005868CA" w:rsidRDefault="005868CA" w:rsidP="005868CA">
      <w:pPr>
        <w:pStyle w:val="Odlomakpopisa"/>
        <w:spacing w:before="240"/>
        <w:ind w:left="644"/>
        <w:rPr>
          <w:sz w:val="24"/>
          <w:szCs w:val="24"/>
        </w:rPr>
      </w:pPr>
    </w:p>
    <w:p w:rsidR="005868CA" w:rsidRPr="005868CA" w:rsidRDefault="005868CA" w:rsidP="005868C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5868CA">
        <w:rPr>
          <w:b/>
          <w:sz w:val="24"/>
          <w:szCs w:val="24"/>
        </w:rPr>
        <w:t>AOP 206 – BANKARSKE USLUGE I USLUGE PLATNOG PROMETA</w:t>
      </w:r>
    </w:p>
    <w:p w:rsidR="004412D8" w:rsidRDefault="004412D8" w:rsidP="004412D8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Bankarske usluge u 2021. godini su na mjesečnoj razini znatno porasle u usporedbi s naknadama koje su bile prethodne godine što je </w:t>
      </w:r>
      <w:r w:rsidR="005868CA">
        <w:rPr>
          <w:sz w:val="24"/>
          <w:szCs w:val="24"/>
        </w:rPr>
        <w:t>i</w:t>
      </w:r>
      <w:r>
        <w:rPr>
          <w:sz w:val="24"/>
          <w:szCs w:val="24"/>
        </w:rPr>
        <w:t xml:space="preserve"> razlog povećanja rashoda za bankarske usluge i usluge platnog prometa.</w:t>
      </w:r>
    </w:p>
    <w:p w:rsidR="005868CA" w:rsidRDefault="005868CA" w:rsidP="004412D8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5868CA" w:rsidRDefault="005868CA" w:rsidP="004412D8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5868CA" w:rsidRDefault="005868CA" w:rsidP="004412D8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20232E" w:rsidRDefault="0020232E" w:rsidP="001B09C9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20232E" w:rsidRDefault="0020232E" w:rsidP="002023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20232E">
        <w:rPr>
          <w:b/>
          <w:sz w:val="24"/>
          <w:szCs w:val="24"/>
        </w:rPr>
        <w:lastRenderedPageBreak/>
        <w:t xml:space="preserve">AOP </w:t>
      </w:r>
      <w:r w:rsidR="00BE722D">
        <w:rPr>
          <w:b/>
          <w:sz w:val="24"/>
          <w:szCs w:val="24"/>
        </w:rPr>
        <w:t>364</w:t>
      </w:r>
      <w:r w:rsidR="004412D8">
        <w:rPr>
          <w:b/>
          <w:sz w:val="24"/>
          <w:szCs w:val="24"/>
        </w:rPr>
        <w:t xml:space="preserve"> </w:t>
      </w:r>
      <w:r w:rsidR="00BE722D">
        <w:rPr>
          <w:b/>
          <w:sz w:val="24"/>
          <w:szCs w:val="24"/>
        </w:rPr>
        <w:t>–</w:t>
      </w:r>
      <w:r w:rsidR="004412D8">
        <w:rPr>
          <w:b/>
          <w:sz w:val="24"/>
          <w:szCs w:val="24"/>
        </w:rPr>
        <w:t xml:space="preserve"> </w:t>
      </w:r>
      <w:r w:rsidR="005868CA">
        <w:rPr>
          <w:b/>
          <w:sz w:val="24"/>
          <w:szCs w:val="24"/>
        </w:rPr>
        <w:t xml:space="preserve">UREDSKA OPREMA </w:t>
      </w:r>
      <w:r w:rsidR="00BE722D">
        <w:rPr>
          <w:b/>
          <w:sz w:val="24"/>
          <w:szCs w:val="24"/>
        </w:rPr>
        <w:t>I NAMJEŠTAJ</w:t>
      </w:r>
    </w:p>
    <w:p w:rsidR="00BE722D" w:rsidRPr="00BE722D" w:rsidRDefault="005868CA" w:rsidP="00BE722D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Znatno je umanjena nabava uredske opreme i najmještaja budući da se u prethodnoj godini škola opremila s računalima za područne škole sufinanciranjem Ministarstva znanosti i obrazovanja, te opremanje blagavaonice nije bilo potrebe za veći ulaganjima u ovoj godini.</w:t>
      </w:r>
    </w:p>
    <w:p w:rsidR="00BC23BB" w:rsidRDefault="00BC23BB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AB6787" w:rsidRPr="00A24028" w:rsidRDefault="00AB6787" w:rsidP="00AB678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AOP 36</w:t>
      </w:r>
      <w:r w:rsidR="00BE722D">
        <w:rPr>
          <w:b/>
          <w:sz w:val="24"/>
          <w:szCs w:val="24"/>
        </w:rPr>
        <w:t>6</w:t>
      </w:r>
      <w:r w:rsidRPr="00A24028">
        <w:rPr>
          <w:b/>
          <w:sz w:val="24"/>
          <w:szCs w:val="24"/>
        </w:rPr>
        <w:t xml:space="preserve"> – </w:t>
      </w:r>
      <w:r w:rsidR="00BE722D">
        <w:rPr>
          <w:b/>
          <w:sz w:val="24"/>
          <w:szCs w:val="24"/>
        </w:rPr>
        <w:t>OPREMA ZA ODRŽAVANJE I ZAŠTITU</w:t>
      </w:r>
    </w:p>
    <w:p w:rsidR="00B07492" w:rsidRDefault="00BE722D" w:rsidP="00B07492">
      <w:pPr>
        <w:pStyle w:val="Odlomakpopisa"/>
        <w:spacing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Oprema za održavanje i zaštititu odnosi se na nabavu kosilice ze održavanje školskog dvorišta.</w:t>
      </w:r>
    </w:p>
    <w:p w:rsidR="00BE722D" w:rsidRDefault="00BE722D" w:rsidP="00B07492">
      <w:pPr>
        <w:pStyle w:val="Odlomakpopisa"/>
        <w:spacing w:line="240" w:lineRule="auto"/>
        <w:ind w:left="644"/>
        <w:jc w:val="both"/>
        <w:rPr>
          <w:sz w:val="24"/>
          <w:szCs w:val="24"/>
        </w:rPr>
      </w:pPr>
    </w:p>
    <w:p w:rsidR="00B07492" w:rsidRDefault="00B07492" w:rsidP="00B07492">
      <w:pPr>
        <w:pStyle w:val="Odlomakpopisa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AOP </w:t>
      </w:r>
      <w:r w:rsidR="00BE722D">
        <w:rPr>
          <w:b/>
          <w:sz w:val="24"/>
          <w:szCs w:val="24"/>
        </w:rPr>
        <w:t>369 – SPORTSKA I GLAZBENA OPREMA</w:t>
      </w:r>
    </w:p>
    <w:p w:rsidR="00BE722D" w:rsidRDefault="00BE722D" w:rsidP="00BE722D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Odnosi se na bnabavu glazbene opreme, piana za područnu školu Smerovišće.</w:t>
      </w:r>
    </w:p>
    <w:p w:rsidR="00BE722D" w:rsidRPr="00BE722D" w:rsidRDefault="00BE722D" w:rsidP="00BE722D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BE722D" w:rsidRPr="00BE722D" w:rsidRDefault="00BE722D" w:rsidP="00BE722D">
      <w:pPr>
        <w:pStyle w:val="Odlomakpopisa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370</w:t>
      </w:r>
      <w:r w:rsidRPr="00A2402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UREĐAJI, STROJEVI I OPREMA ZA OSTALE NAMJENE</w:t>
      </w:r>
    </w:p>
    <w:p w:rsidR="00BE722D" w:rsidRDefault="00B07492" w:rsidP="00F41C42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  <w:r w:rsidRPr="00B07492">
        <w:rPr>
          <w:sz w:val="24"/>
          <w:szCs w:val="24"/>
        </w:rPr>
        <w:t xml:space="preserve">Uređaji, strojevi i oprema za ostale namjene </w:t>
      </w:r>
      <w:r w:rsidR="005868CA">
        <w:rPr>
          <w:sz w:val="24"/>
          <w:szCs w:val="24"/>
        </w:rPr>
        <w:t>znatno su umanjeni obzirom da ove godine nije bilo veće potrebe za tom vrstom opreme, a prošle godine opremala se školska kuninja.</w:t>
      </w:r>
    </w:p>
    <w:p w:rsidR="00F41C42" w:rsidRPr="00F41C42" w:rsidRDefault="00F41C42" w:rsidP="00F41C42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F41C42" w:rsidRDefault="00BE722D" w:rsidP="00F41C42">
      <w:pPr>
        <w:pStyle w:val="Odlomakpopisa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661</w:t>
      </w:r>
      <w:r w:rsidR="008A3AE5" w:rsidRPr="001D3E73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TEKUĆE POMOĆI OD HZMO-A, HZZ-A I HZZO-A</w:t>
      </w:r>
      <w:r w:rsidR="008A3AE5" w:rsidRPr="001D3E73">
        <w:rPr>
          <w:b/>
          <w:sz w:val="24"/>
          <w:szCs w:val="24"/>
        </w:rPr>
        <w:t xml:space="preserve"> </w:t>
      </w:r>
    </w:p>
    <w:p w:rsidR="00F41C42" w:rsidRDefault="00F41C42" w:rsidP="00F41C42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  <w:r w:rsidRPr="00F41C42">
        <w:rPr>
          <w:sz w:val="24"/>
          <w:szCs w:val="24"/>
        </w:rPr>
        <w:t>Tekuće pomoći od HZMO-a, HZZ-a I HZZO-a odnose se na sredstva uplaćena od strane Hrvatskog zavoda za zapošljavanje, a za sufinanciranje zapošljavanja prvog radnog iskustva / pripravništva.</w:t>
      </w:r>
    </w:p>
    <w:p w:rsidR="00F41C42" w:rsidRPr="00F41C42" w:rsidRDefault="00F41C42" w:rsidP="00F41C42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F41C42" w:rsidRDefault="00F41C42" w:rsidP="00F41C42">
      <w:pPr>
        <w:pStyle w:val="Odlomakpopisa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669 – KAPITALNE POMOĆI IZ DRŽAVNOG PRORAČUNA KORISNICIMA PRORAČUNA JLP(R)S</w:t>
      </w:r>
    </w:p>
    <w:p w:rsidR="00F41C42" w:rsidRDefault="00F41C42" w:rsidP="00F41C42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  <w:r w:rsidRPr="00F41C42">
        <w:rPr>
          <w:sz w:val="24"/>
          <w:szCs w:val="24"/>
        </w:rPr>
        <w:t>Kapitalne pomoći iz državnog proračuna korisnicima proračuna JLP(R)S je veća u odnosu na prethodnu godinu obzirom da su u siječnju 2021. godine zaprimljena sredstva za nabavu udžbenika trajnog karaktera koji se nabavljeni tokom 2020. godine.</w:t>
      </w:r>
    </w:p>
    <w:p w:rsidR="00F41C42" w:rsidRPr="00F41C42" w:rsidRDefault="00F41C42" w:rsidP="00F41C42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F41C42" w:rsidRDefault="00F41C42" w:rsidP="00F41C42">
      <w:pPr>
        <w:pStyle w:val="Odlomakpopisa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689 – TEKUĆE POMOĆI OD IZVANPRORAČUNSKOG KORISNIKA TEMELJEM PRIJENOSA EU SREDSTAVA</w:t>
      </w:r>
    </w:p>
    <w:p w:rsidR="00F41C42" w:rsidRDefault="00F41C42" w:rsidP="00F41C42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  <w:r w:rsidRPr="00F41C42">
        <w:rPr>
          <w:sz w:val="24"/>
          <w:szCs w:val="24"/>
        </w:rPr>
        <w:t>Tekuće pomoći temeljem prijenosa EU sredstava u iznosu 102.530,50 kn odnose se na sredstva za sufinanciranje zapošljavanja prvog radnog iskustva / pripravništva.</w:t>
      </w:r>
    </w:p>
    <w:p w:rsidR="00F41C42" w:rsidRPr="00F41C42" w:rsidRDefault="00F41C42" w:rsidP="00F41C42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F41C42" w:rsidRDefault="00F41C42" w:rsidP="00F41C42">
      <w:pPr>
        <w:pStyle w:val="Odlomakpopisa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AOP 710 – NAKNADE ZA PRIJEVOZ NA POSAO I S POSLA</w:t>
      </w:r>
    </w:p>
    <w:p w:rsidR="00F41C42" w:rsidRDefault="00F41C42" w:rsidP="00F41C42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Naknade za prijevoz su uvećane obzirom da se nastava u 2021. godini održavala redovno za razliku od prethodne godine kada je jedan dio nastave bio po modelu C, odnosno nastava od kuće nije bilo potrebe za naknadom prijevoza u tom periodu.</w:t>
      </w:r>
    </w:p>
    <w:p w:rsidR="00F41C42" w:rsidRPr="00F41C42" w:rsidRDefault="00F41C42" w:rsidP="00F41C42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F41C42" w:rsidRPr="00BE722D" w:rsidRDefault="00F41C42" w:rsidP="00BE722D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7207D5" w:rsidRDefault="007207D5" w:rsidP="007207D5">
      <w:pPr>
        <w:spacing w:after="0" w:line="240" w:lineRule="auto"/>
        <w:jc w:val="both"/>
        <w:rPr>
          <w:sz w:val="24"/>
          <w:szCs w:val="24"/>
        </w:rPr>
      </w:pPr>
    </w:p>
    <w:p w:rsidR="001D3E73" w:rsidRDefault="001D3E73" w:rsidP="007207D5">
      <w:pPr>
        <w:spacing w:after="0" w:line="240" w:lineRule="auto"/>
        <w:jc w:val="both"/>
        <w:rPr>
          <w:sz w:val="24"/>
          <w:szCs w:val="24"/>
        </w:rPr>
      </w:pPr>
    </w:p>
    <w:p w:rsidR="007207D5" w:rsidRDefault="007207D5" w:rsidP="007207D5">
      <w:pPr>
        <w:spacing w:after="0" w:line="240" w:lineRule="auto"/>
        <w:jc w:val="both"/>
        <w:rPr>
          <w:sz w:val="24"/>
          <w:szCs w:val="24"/>
        </w:rPr>
      </w:pPr>
    </w:p>
    <w:p w:rsidR="00BE722D" w:rsidRDefault="00BE722D" w:rsidP="007207D5">
      <w:pPr>
        <w:spacing w:after="0" w:line="240" w:lineRule="auto"/>
        <w:jc w:val="both"/>
        <w:rPr>
          <w:sz w:val="24"/>
          <w:szCs w:val="24"/>
        </w:rPr>
      </w:pPr>
    </w:p>
    <w:p w:rsidR="00F41C42" w:rsidRDefault="00F41C42" w:rsidP="007207D5">
      <w:pPr>
        <w:spacing w:after="0" w:line="240" w:lineRule="auto"/>
        <w:jc w:val="both"/>
        <w:rPr>
          <w:sz w:val="24"/>
          <w:szCs w:val="24"/>
        </w:rPr>
      </w:pPr>
    </w:p>
    <w:p w:rsidR="00CF5B1B" w:rsidRDefault="00CF5B1B" w:rsidP="007207D5">
      <w:pPr>
        <w:spacing w:after="0" w:line="240" w:lineRule="auto"/>
        <w:jc w:val="both"/>
        <w:rPr>
          <w:sz w:val="24"/>
          <w:szCs w:val="24"/>
        </w:rPr>
      </w:pPr>
    </w:p>
    <w:p w:rsidR="00CF5B1B" w:rsidRDefault="00CF5B1B" w:rsidP="007207D5">
      <w:pPr>
        <w:spacing w:after="0" w:line="240" w:lineRule="auto"/>
        <w:jc w:val="both"/>
        <w:rPr>
          <w:sz w:val="24"/>
          <w:szCs w:val="24"/>
        </w:rPr>
      </w:pPr>
    </w:p>
    <w:p w:rsidR="00CF5B1B" w:rsidRDefault="00CF5B1B" w:rsidP="00CF5B1B">
      <w:pPr>
        <w:spacing w:after="0" w:line="240" w:lineRule="auto"/>
        <w:jc w:val="center"/>
        <w:rPr>
          <w:b/>
          <w:sz w:val="32"/>
          <w:szCs w:val="32"/>
        </w:rPr>
      </w:pPr>
      <w:r w:rsidRPr="001D3E73">
        <w:rPr>
          <w:b/>
          <w:sz w:val="32"/>
          <w:szCs w:val="32"/>
        </w:rPr>
        <w:t xml:space="preserve">BILJEŠKE UZ OBRAZAC: </w:t>
      </w:r>
      <w:r>
        <w:rPr>
          <w:b/>
          <w:sz w:val="32"/>
          <w:szCs w:val="32"/>
        </w:rPr>
        <w:t>RAS-funkcijski</w:t>
      </w:r>
    </w:p>
    <w:p w:rsidR="00CF5B1B" w:rsidRPr="001D3E73" w:rsidRDefault="00CF5B1B" w:rsidP="00CF5B1B">
      <w:pPr>
        <w:spacing w:after="0" w:line="240" w:lineRule="auto"/>
        <w:jc w:val="both"/>
        <w:rPr>
          <w:b/>
          <w:sz w:val="32"/>
          <w:szCs w:val="32"/>
        </w:rPr>
      </w:pPr>
    </w:p>
    <w:p w:rsidR="00CF5B1B" w:rsidRDefault="00CF5B1B" w:rsidP="00CF5B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D3E73">
        <w:rPr>
          <w:b/>
          <w:sz w:val="24"/>
          <w:szCs w:val="24"/>
        </w:rPr>
        <w:t>AOP 110 – OBRAZOVANJE</w:t>
      </w:r>
    </w:p>
    <w:p w:rsidR="00CF5B1B" w:rsidRPr="00CF5B1B" w:rsidRDefault="00CF5B1B" w:rsidP="00887472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Daje nam prikaz ukupnih rashoda za 2020. godinu, koji se odnose na osnovno obrazovanje i dodatne usluge u obrazovanju, te su ukupni rashodi neznatno veći u odnosu na prethodnu godinu, a iznose 17.523.371,30 kn. Od čega su rashodi za osnovno obrazovanje 16.909.601,17 kn, adodatne usluge u obrazovanju iznose 613.770,13 kn.</w:t>
      </w:r>
    </w:p>
    <w:p w:rsidR="00CF5B1B" w:rsidRDefault="00CF5B1B" w:rsidP="00CF5B1B">
      <w:pPr>
        <w:spacing w:after="0" w:line="240" w:lineRule="auto"/>
        <w:jc w:val="both"/>
        <w:rPr>
          <w:sz w:val="24"/>
          <w:szCs w:val="24"/>
        </w:rPr>
      </w:pPr>
    </w:p>
    <w:p w:rsidR="00CF5B1B" w:rsidRDefault="00CF5B1B" w:rsidP="00CF5B1B">
      <w:pPr>
        <w:spacing w:after="0" w:line="240" w:lineRule="auto"/>
        <w:jc w:val="center"/>
        <w:rPr>
          <w:b/>
          <w:sz w:val="32"/>
          <w:szCs w:val="32"/>
        </w:rPr>
      </w:pPr>
      <w:r w:rsidRPr="00D77B90">
        <w:rPr>
          <w:b/>
          <w:sz w:val="32"/>
          <w:szCs w:val="32"/>
        </w:rPr>
        <w:t xml:space="preserve">BILJEŠKE UZ OBRAZAC: </w:t>
      </w:r>
      <w:r>
        <w:rPr>
          <w:b/>
          <w:sz w:val="32"/>
          <w:szCs w:val="32"/>
        </w:rPr>
        <w:t>BILANCA</w:t>
      </w:r>
    </w:p>
    <w:p w:rsidR="00CF5B1B" w:rsidRDefault="00CF5B1B" w:rsidP="00CF5B1B">
      <w:pPr>
        <w:spacing w:after="0" w:line="240" w:lineRule="auto"/>
        <w:jc w:val="center"/>
        <w:rPr>
          <w:b/>
          <w:sz w:val="32"/>
          <w:szCs w:val="32"/>
        </w:rPr>
      </w:pPr>
    </w:p>
    <w:p w:rsidR="00CF5B1B" w:rsidRDefault="00CF5B1B" w:rsidP="00CF5B1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140 – 157 POTRAŽIVANJE ZA PRIHODE POSLOVANJA</w:t>
      </w:r>
    </w:p>
    <w:p w:rsidR="00CF5B1B" w:rsidRDefault="00CF5B1B" w:rsidP="00CF5B1B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potraživanja za prihode poslovanja uključena su potraživanja za prihode od Ministarstva znanosti i obrazovanja za taxi prijevoz učenika sa poteškoćama u razvoju, potraživanja za uplate roditelja za školsku prehranu i produženi boravak, potraživanja za prihode od prodaje proizvoda i usluga, te potraživanja za prihode iz proračuna.</w:t>
      </w:r>
    </w:p>
    <w:p w:rsidR="00CF5B1B" w:rsidRDefault="00CF5B1B" w:rsidP="00CF5B1B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CF5B1B" w:rsidRDefault="00CF5B1B" w:rsidP="00CF5B1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F25A5A">
        <w:rPr>
          <w:b/>
          <w:sz w:val="24"/>
          <w:szCs w:val="24"/>
        </w:rPr>
        <w:t xml:space="preserve">AOP 231 – VLASTITI IZVORI </w:t>
      </w:r>
    </w:p>
    <w:p w:rsidR="00CF5B1B" w:rsidRDefault="00CF5B1B" w:rsidP="00CF5B1B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Stanje vlastitih izvora na dan 31.12.2020. godine iznosi 20.79</w:t>
      </w:r>
      <w:r w:rsidR="00BA7671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BA7671">
        <w:rPr>
          <w:sz w:val="24"/>
          <w:szCs w:val="24"/>
        </w:rPr>
        <w:t>402,26</w:t>
      </w:r>
      <w:r>
        <w:rPr>
          <w:sz w:val="24"/>
          <w:szCs w:val="24"/>
        </w:rPr>
        <w:t xml:space="preserve"> kn.</w:t>
      </w:r>
    </w:p>
    <w:p w:rsidR="00CF5B1B" w:rsidRDefault="00CF5B1B" w:rsidP="00CF5B1B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CF5B1B" w:rsidRDefault="00BA7671" w:rsidP="00CF5B1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23</w:t>
      </w:r>
      <w:r w:rsidR="00CF5B1B" w:rsidRPr="008E69A1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</w:t>
      </w:r>
      <w:r w:rsidR="00CF5B1B" w:rsidRPr="008E69A1">
        <w:rPr>
          <w:b/>
          <w:sz w:val="24"/>
          <w:szCs w:val="24"/>
        </w:rPr>
        <w:t xml:space="preserve">IZVANBILANČNI ZAPISI – </w:t>
      </w:r>
      <w:r>
        <w:rPr>
          <w:b/>
          <w:sz w:val="24"/>
          <w:szCs w:val="24"/>
        </w:rPr>
        <w:t>AKTIVA</w:t>
      </w:r>
    </w:p>
    <w:p w:rsidR="00887472" w:rsidRDefault="00BA7671" w:rsidP="00887472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Izvanbilančni zapisi su uvećani,a odnose na potencijalne obveze po osnovi sudskih sporova u tijeku.</w:t>
      </w:r>
    </w:p>
    <w:p w:rsidR="00887472" w:rsidRPr="00887472" w:rsidRDefault="00887472" w:rsidP="00887472">
      <w:pPr>
        <w:pStyle w:val="Odlomakpopisa"/>
        <w:spacing w:after="0" w:line="240" w:lineRule="auto"/>
        <w:jc w:val="both"/>
        <w:rPr>
          <w:sz w:val="24"/>
          <w:szCs w:val="24"/>
        </w:rPr>
      </w:pPr>
    </w:p>
    <w:tbl>
      <w:tblPr>
        <w:tblStyle w:val="Reetkatablice"/>
        <w:tblW w:w="9704" w:type="dxa"/>
        <w:tblLook w:val="04A0" w:firstRow="1" w:lastRow="0" w:firstColumn="1" w:lastColumn="0" w:noHBand="0" w:noVBand="1"/>
      </w:tblPr>
      <w:tblGrid>
        <w:gridCol w:w="1177"/>
        <w:gridCol w:w="1387"/>
        <w:gridCol w:w="888"/>
        <w:gridCol w:w="1173"/>
        <w:gridCol w:w="1382"/>
        <w:gridCol w:w="1171"/>
        <w:gridCol w:w="1267"/>
        <w:gridCol w:w="1259"/>
      </w:tblGrid>
      <w:tr w:rsidR="00BA7671" w:rsidRPr="00BA7671" w:rsidTr="00887472">
        <w:trPr>
          <w:trHeight w:val="235"/>
        </w:trPr>
        <w:tc>
          <w:tcPr>
            <w:tcW w:w="9704" w:type="dxa"/>
            <w:gridSpan w:val="8"/>
            <w:hideMark/>
          </w:tcPr>
          <w:p w:rsidR="00BA7671" w:rsidRPr="00BA7671" w:rsidRDefault="00BA7671" w:rsidP="00BA76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PREGLED SUDSKIH SPOROVA (OSNOVNA ŠKOLA SAMOBOR) U TIJEKU NA DAN 31.12.2021.</w:t>
            </w:r>
          </w:p>
        </w:tc>
      </w:tr>
      <w:tr w:rsidR="00887472" w:rsidRPr="00BA7671" w:rsidTr="00887472">
        <w:trPr>
          <w:trHeight w:val="715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Br.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predmeta</w:t>
            </w:r>
            <w:proofErr w:type="spellEnd"/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Tužitelj</w:t>
            </w:r>
            <w:proofErr w:type="spellEnd"/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Tuženik</w:t>
            </w:r>
            <w:proofErr w:type="spellEnd"/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Sažeti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opis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prirode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spora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VPS</w:t>
            </w:r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Procjena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financijskog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učinka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Procijenjeno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vrijeme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odljeva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ili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priljeva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sredstava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za</w:t>
            </w:r>
          </w:p>
        </w:tc>
      </w:tr>
      <w:tr w:rsidR="00887472" w:rsidRPr="00BA7671" w:rsidTr="00887472">
        <w:trPr>
          <w:trHeight w:val="224"/>
        </w:trPr>
        <w:tc>
          <w:tcPr>
            <w:tcW w:w="3452" w:type="dxa"/>
            <w:gridSpan w:val="3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PREDMETI KOD ODVJETNIKA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- 2975/2020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M.K.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9.463,95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9.463,95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- 3424/2021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S.K.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6.461,64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6.461,64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- 8399/2021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M.S.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7.136,47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7.136,47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- 8404/2021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D.T.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7.950,21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7.950,21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- 8651/2021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I.L.K.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7.649,47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7.649,47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Pr-8657/2021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L.B.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4.100,26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4.100,26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- 8663/2021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Z.G.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7.086,87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7.086,87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- 10038/2021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J.K.B.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5.723,85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5.723,85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- 10040/2021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I.K.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6.338,55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6.338,55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- 13880/2021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A.T.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6.379,81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6.379,81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- 11274/2021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R.L.V.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6.379,81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6.379,81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- 11275/2021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S.J.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8.577,02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8.577,02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- 11299/2021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V.M.T.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7.622,18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7.622,18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- 11304/2021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J.T.M.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2.633,60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2.633,60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- 14194/2021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A.C.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vrijednost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nije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utvrđena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vrijednost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nije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utvrđena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- 283/2021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S.K.B.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4.243,09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4.243,09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Pr-15586/2021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N.D.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1.663,56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1.633,56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Pr-15386/2021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A.M.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4.234,78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4.234,78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P-15385/2021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G.I.M.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6.423,61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6.423,61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Pr-15302/2021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V.M.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783,83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783,83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Pr-15199/2021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I.M.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4.005,29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4.005,29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Pr-15198/2021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LJ.B.Z.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4.131,86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4.131,86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Pr-15193/2021</w:t>
            </w:r>
          </w:p>
        </w:tc>
        <w:tc>
          <w:tcPr>
            <w:tcW w:w="13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H.Č.</w:t>
            </w:r>
          </w:p>
        </w:tc>
        <w:tc>
          <w:tcPr>
            <w:tcW w:w="1173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4.135,75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4.135,75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887472" w:rsidRPr="00BA7671" w:rsidTr="00887472">
        <w:trPr>
          <w:trHeight w:val="374"/>
        </w:trPr>
        <w:tc>
          <w:tcPr>
            <w:tcW w:w="1177" w:type="dxa"/>
            <w:tcBorders>
              <w:bottom w:val="single" w:sz="4" w:space="0" w:color="auto"/>
            </w:tcBorders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Pr-15187/2021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R.M.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hideMark/>
          </w:tcPr>
          <w:p w:rsidR="00BA7671" w:rsidRPr="00BA7671" w:rsidRDefault="00BA7671" w:rsidP="00BA7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tcBorders>
              <w:bottom w:val="single" w:sz="4" w:space="0" w:color="auto"/>
            </w:tcBorders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3.476,48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tcBorders>
              <w:bottom w:val="single" w:sz="4" w:space="0" w:color="auto"/>
            </w:tcBorders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3.476,48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7" w:type="dxa"/>
            <w:tcBorders>
              <w:bottom w:val="single" w:sz="4" w:space="0" w:color="auto"/>
            </w:tcBorders>
            <w:hideMark/>
          </w:tcPr>
          <w:p w:rsidR="00BA7671" w:rsidRPr="00BA7671" w:rsidRDefault="00BA7671" w:rsidP="00BA76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A7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</w:tbl>
    <w:p w:rsidR="00CF5B1B" w:rsidRDefault="00CF5B1B" w:rsidP="00CF5B1B">
      <w:pPr>
        <w:spacing w:after="0" w:line="240" w:lineRule="auto"/>
        <w:jc w:val="both"/>
        <w:rPr>
          <w:sz w:val="24"/>
          <w:szCs w:val="24"/>
        </w:rPr>
      </w:pPr>
    </w:p>
    <w:p w:rsidR="00CF5B1B" w:rsidRDefault="00CF5B1B" w:rsidP="00CF5B1B">
      <w:pPr>
        <w:spacing w:after="0" w:line="240" w:lineRule="auto"/>
        <w:jc w:val="both"/>
        <w:rPr>
          <w:sz w:val="24"/>
          <w:szCs w:val="24"/>
        </w:rPr>
      </w:pPr>
    </w:p>
    <w:p w:rsidR="00887472" w:rsidRDefault="00887472" w:rsidP="00CF5B1B">
      <w:pPr>
        <w:spacing w:after="0" w:line="240" w:lineRule="auto"/>
        <w:jc w:val="both"/>
        <w:rPr>
          <w:sz w:val="24"/>
          <w:szCs w:val="24"/>
        </w:rPr>
      </w:pPr>
    </w:p>
    <w:p w:rsidR="00887472" w:rsidRPr="00CF5B1B" w:rsidRDefault="00887472" w:rsidP="00CF5B1B">
      <w:pPr>
        <w:spacing w:after="0" w:line="240" w:lineRule="auto"/>
        <w:jc w:val="both"/>
        <w:rPr>
          <w:sz w:val="24"/>
          <w:szCs w:val="24"/>
        </w:rPr>
      </w:pPr>
    </w:p>
    <w:p w:rsidR="00CF5B1B" w:rsidRDefault="00CF5B1B" w:rsidP="00CF5B1B">
      <w:pPr>
        <w:spacing w:after="0" w:line="240" w:lineRule="auto"/>
        <w:jc w:val="center"/>
        <w:rPr>
          <w:b/>
          <w:sz w:val="32"/>
          <w:szCs w:val="32"/>
        </w:rPr>
      </w:pPr>
      <w:r w:rsidRPr="008E69A1">
        <w:rPr>
          <w:b/>
          <w:sz w:val="32"/>
          <w:szCs w:val="32"/>
        </w:rPr>
        <w:lastRenderedPageBreak/>
        <w:t xml:space="preserve">BILJEŠKE UZ OBRAZAC: </w:t>
      </w:r>
      <w:r>
        <w:rPr>
          <w:b/>
          <w:sz w:val="32"/>
          <w:szCs w:val="32"/>
        </w:rPr>
        <w:t>P – VRIO</w:t>
      </w:r>
    </w:p>
    <w:p w:rsidR="00CF5B1B" w:rsidRDefault="00CF5B1B" w:rsidP="00CF5B1B">
      <w:pPr>
        <w:spacing w:after="0" w:line="240" w:lineRule="auto"/>
        <w:rPr>
          <w:sz w:val="24"/>
          <w:szCs w:val="24"/>
        </w:rPr>
      </w:pPr>
    </w:p>
    <w:p w:rsidR="00CF5B1B" w:rsidRDefault="00CF5B1B" w:rsidP="00CF5B1B">
      <w:pPr>
        <w:pStyle w:val="Odlomakpopisa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8E69A1">
        <w:rPr>
          <w:b/>
          <w:sz w:val="24"/>
          <w:szCs w:val="24"/>
        </w:rPr>
        <w:t>AOP 0</w:t>
      </w:r>
      <w:r w:rsidR="00887472">
        <w:rPr>
          <w:b/>
          <w:sz w:val="24"/>
          <w:szCs w:val="24"/>
        </w:rPr>
        <w:t>05</w:t>
      </w:r>
      <w:r w:rsidRPr="008E69A1">
        <w:rPr>
          <w:b/>
          <w:sz w:val="24"/>
          <w:szCs w:val="24"/>
        </w:rPr>
        <w:t xml:space="preserve"> – PROMJENE U </w:t>
      </w:r>
      <w:r w:rsidR="00887472">
        <w:rPr>
          <w:b/>
          <w:sz w:val="24"/>
          <w:szCs w:val="24"/>
        </w:rPr>
        <w:t>VRIJEDNOSTI</w:t>
      </w:r>
      <w:r w:rsidRPr="008E69A1">
        <w:rPr>
          <w:b/>
          <w:sz w:val="24"/>
          <w:szCs w:val="24"/>
        </w:rPr>
        <w:t xml:space="preserve"> IMOVINE </w:t>
      </w:r>
    </w:p>
    <w:p w:rsidR="00887472" w:rsidRPr="00887472" w:rsidRDefault="00CF5B1B" w:rsidP="00887472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Promjene u </w:t>
      </w:r>
      <w:r w:rsidR="00887472">
        <w:rPr>
          <w:sz w:val="24"/>
          <w:szCs w:val="24"/>
        </w:rPr>
        <w:t>vrijednosti</w:t>
      </w:r>
      <w:r>
        <w:rPr>
          <w:sz w:val="24"/>
          <w:szCs w:val="24"/>
        </w:rPr>
        <w:t xml:space="preserve"> imovine na analitičkom kontu 9151</w:t>
      </w:r>
      <w:r w:rsidR="00887472">
        <w:rPr>
          <w:sz w:val="24"/>
          <w:szCs w:val="24"/>
        </w:rPr>
        <w:t>1</w:t>
      </w:r>
      <w:r>
        <w:rPr>
          <w:sz w:val="24"/>
          <w:szCs w:val="24"/>
        </w:rPr>
        <w:t xml:space="preserve"> evidentirane su u iznosu </w:t>
      </w:r>
      <w:r w:rsidR="00887472">
        <w:rPr>
          <w:sz w:val="24"/>
          <w:szCs w:val="24"/>
        </w:rPr>
        <w:t>2.053,87</w:t>
      </w:r>
      <w:r>
        <w:rPr>
          <w:sz w:val="24"/>
          <w:szCs w:val="24"/>
        </w:rPr>
        <w:t xml:space="preserve"> kn koje se odnose na proizvedenu dugotrajnu imovinu, odnosno </w:t>
      </w:r>
      <w:r w:rsidR="00887472">
        <w:rPr>
          <w:sz w:val="24"/>
          <w:szCs w:val="24"/>
        </w:rPr>
        <w:t>rashodovanje dugotrajne imovine koja je imala sadašnju vrijednost u trenutku rashodovanja.</w:t>
      </w:r>
    </w:p>
    <w:p w:rsidR="00BE722D" w:rsidRDefault="00BE722D" w:rsidP="007207D5">
      <w:pPr>
        <w:spacing w:after="0" w:line="240" w:lineRule="auto"/>
        <w:jc w:val="both"/>
        <w:rPr>
          <w:sz w:val="24"/>
          <w:szCs w:val="24"/>
        </w:rPr>
      </w:pPr>
    </w:p>
    <w:p w:rsidR="00EB44C7" w:rsidRDefault="00EB44C7" w:rsidP="00EB44C7">
      <w:pPr>
        <w:spacing w:after="0" w:line="240" w:lineRule="auto"/>
        <w:jc w:val="center"/>
        <w:rPr>
          <w:b/>
          <w:sz w:val="32"/>
          <w:szCs w:val="32"/>
        </w:rPr>
      </w:pPr>
      <w:r w:rsidRPr="00EB44C7">
        <w:rPr>
          <w:b/>
          <w:sz w:val="32"/>
          <w:szCs w:val="32"/>
        </w:rPr>
        <w:t xml:space="preserve">BILJEŠKE UZ OBRAZAC: </w:t>
      </w:r>
      <w:r>
        <w:rPr>
          <w:b/>
          <w:sz w:val="32"/>
          <w:szCs w:val="32"/>
        </w:rPr>
        <w:t>OBVEZE</w:t>
      </w:r>
    </w:p>
    <w:p w:rsidR="00EB44C7" w:rsidRDefault="00EB44C7" w:rsidP="00EB44C7">
      <w:pPr>
        <w:spacing w:after="0" w:line="240" w:lineRule="auto"/>
        <w:jc w:val="center"/>
        <w:rPr>
          <w:b/>
          <w:sz w:val="32"/>
          <w:szCs w:val="32"/>
        </w:rPr>
      </w:pPr>
    </w:p>
    <w:p w:rsidR="00EB44C7" w:rsidRPr="00EB44C7" w:rsidRDefault="00EB44C7" w:rsidP="00EB44C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početku izvještajnog razdoblja stanje obveza iznosilo je </w:t>
      </w:r>
      <w:r w:rsidR="00BE722D">
        <w:rPr>
          <w:sz w:val="24"/>
          <w:szCs w:val="24"/>
        </w:rPr>
        <w:t>1.575.660</w:t>
      </w:r>
      <w:r>
        <w:rPr>
          <w:sz w:val="24"/>
          <w:szCs w:val="24"/>
        </w:rPr>
        <w:t xml:space="preserve"> kn</w:t>
      </w:r>
      <w:r w:rsidRPr="00EB44C7">
        <w:rPr>
          <w:sz w:val="24"/>
          <w:szCs w:val="24"/>
        </w:rPr>
        <w:t xml:space="preserve"> AOP 001, a na kraju izvještajnog razdoblja ukupne obveze iznose </w:t>
      </w:r>
      <w:r w:rsidR="00887472">
        <w:rPr>
          <w:sz w:val="24"/>
          <w:szCs w:val="24"/>
        </w:rPr>
        <w:t>1.310.093</w:t>
      </w:r>
      <w:r w:rsidRPr="00EB44C7">
        <w:rPr>
          <w:sz w:val="24"/>
          <w:szCs w:val="24"/>
        </w:rPr>
        <w:t xml:space="preserve"> kn AOP 03</w:t>
      </w:r>
      <w:r w:rsidR="00887472">
        <w:rPr>
          <w:sz w:val="24"/>
          <w:szCs w:val="24"/>
        </w:rPr>
        <w:t>8</w:t>
      </w:r>
      <w:r w:rsidRPr="00EB44C7">
        <w:rPr>
          <w:sz w:val="24"/>
          <w:szCs w:val="24"/>
        </w:rPr>
        <w:t>.</w:t>
      </w:r>
    </w:p>
    <w:p w:rsidR="009214CD" w:rsidRDefault="00887472" w:rsidP="00EB44C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AOP 098</w:t>
      </w:r>
      <w:r w:rsidR="00EB44C7" w:rsidRPr="00EB44C7">
        <w:rPr>
          <w:sz w:val="24"/>
          <w:szCs w:val="24"/>
        </w:rPr>
        <w:t xml:space="preserve"> Međusobne obveze proračunskih korisnika u iznosu </w:t>
      </w:r>
      <w:r>
        <w:rPr>
          <w:sz w:val="24"/>
          <w:szCs w:val="24"/>
        </w:rPr>
        <w:t>131.280</w:t>
      </w:r>
      <w:r w:rsidR="00EB44C7">
        <w:rPr>
          <w:sz w:val="24"/>
          <w:szCs w:val="24"/>
        </w:rPr>
        <w:t>kn, a odnosi se na bolovanja djelatni</w:t>
      </w:r>
      <w:r w:rsidR="009214CD">
        <w:rPr>
          <w:sz w:val="24"/>
          <w:szCs w:val="24"/>
        </w:rPr>
        <w:t xml:space="preserve">ka koje treba refundirati HZZO. </w:t>
      </w:r>
    </w:p>
    <w:p w:rsidR="00EB44C7" w:rsidRPr="00EB44C7" w:rsidRDefault="00EB44C7" w:rsidP="00EB44C7">
      <w:pPr>
        <w:spacing w:after="0" w:line="240" w:lineRule="auto"/>
        <w:jc w:val="both"/>
        <w:rPr>
          <w:sz w:val="24"/>
          <w:szCs w:val="24"/>
        </w:rPr>
      </w:pPr>
      <w:r w:rsidRPr="00EB44C7">
        <w:rPr>
          <w:sz w:val="24"/>
          <w:szCs w:val="24"/>
        </w:rPr>
        <w:t xml:space="preserve">Škola nema obveza za </w:t>
      </w:r>
      <w:r w:rsidR="009214CD">
        <w:rPr>
          <w:sz w:val="24"/>
          <w:szCs w:val="24"/>
        </w:rPr>
        <w:t xml:space="preserve">ugovorene odnose pod točkom 1., te ima potencijalne obveze po osnovi sudskih sporova u tijeku pod točkom 2. u iznosu </w:t>
      </w:r>
      <w:r w:rsidR="00B06AD7">
        <w:rPr>
          <w:sz w:val="24"/>
          <w:szCs w:val="24"/>
        </w:rPr>
        <w:t>126.601,94 kn što je evidentirano u izb</w:t>
      </w:r>
      <w:r w:rsidR="009214CD">
        <w:rPr>
          <w:sz w:val="24"/>
          <w:szCs w:val="24"/>
        </w:rPr>
        <w:t>anbilančnoj evidenciji.</w:t>
      </w:r>
    </w:p>
    <w:p w:rsidR="00EB44C7" w:rsidRPr="00EB44C7" w:rsidRDefault="00EB44C7" w:rsidP="00EB44C7">
      <w:pPr>
        <w:spacing w:after="0" w:line="240" w:lineRule="auto"/>
        <w:jc w:val="both"/>
        <w:rPr>
          <w:sz w:val="24"/>
          <w:szCs w:val="24"/>
        </w:rPr>
      </w:pPr>
    </w:p>
    <w:p w:rsidR="007207D5" w:rsidRDefault="007207D5" w:rsidP="007207D5">
      <w:pPr>
        <w:spacing w:after="0" w:line="240" w:lineRule="auto"/>
        <w:jc w:val="both"/>
        <w:rPr>
          <w:sz w:val="24"/>
          <w:szCs w:val="24"/>
        </w:rPr>
      </w:pPr>
    </w:p>
    <w:p w:rsidR="007207D5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Računovođa: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Ravnatelj:</w:t>
      </w:r>
    </w:p>
    <w:p w:rsidR="007207D5" w:rsidRPr="00734691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/Marija Magdalena Karin/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/Ivan Goran Matoš/</w:t>
      </w:r>
    </w:p>
    <w:sectPr w:rsidR="007207D5" w:rsidRPr="00734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D62B3"/>
    <w:multiLevelType w:val="hybridMultilevel"/>
    <w:tmpl w:val="53428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B00FA"/>
    <w:multiLevelType w:val="hybridMultilevel"/>
    <w:tmpl w:val="925A1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8B6"/>
    <w:multiLevelType w:val="hybridMultilevel"/>
    <w:tmpl w:val="1A70B81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EC8"/>
    <w:multiLevelType w:val="hybridMultilevel"/>
    <w:tmpl w:val="18C81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02"/>
    <w:rsid w:val="00085863"/>
    <w:rsid w:val="0009468E"/>
    <w:rsid w:val="001B09C9"/>
    <w:rsid w:val="001C7602"/>
    <w:rsid w:val="001D3E73"/>
    <w:rsid w:val="0020232E"/>
    <w:rsid w:val="00221B38"/>
    <w:rsid w:val="00366DA6"/>
    <w:rsid w:val="004412D8"/>
    <w:rsid w:val="00450E1F"/>
    <w:rsid w:val="004B1BEF"/>
    <w:rsid w:val="004C47EC"/>
    <w:rsid w:val="004F517F"/>
    <w:rsid w:val="00546A78"/>
    <w:rsid w:val="005600B4"/>
    <w:rsid w:val="005868CA"/>
    <w:rsid w:val="00603BF8"/>
    <w:rsid w:val="006162FD"/>
    <w:rsid w:val="006216E1"/>
    <w:rsid w:val="00676815"/>
    <w:rsid w:val="006F0ECC"/>
    <w:rsid w:val="007207D5"/>
    <w:rsid w:val="00734691"/>
    <w:rsid w:val="00752EF3"/>
    <w:rsid w:val="00774291"/>
    <w:rsid w:val="007C60F3"/>
    <w:rsid w:val="00887472"/>
    <w:rsid w:val="008A3AE5"/>
    <w:rsid w:val="008E69A1"/>
    <w:rsid w:val="009214CD"/>
    <w:rsid w:val="00A0771E"/>
    <w:rsid w:val="00A11EEB"/>
    <w:rsid w:val="00A163E8"/>
    <w:rsid w:val="00A24028"/>
    <w:rsid w:val="00A3144A"/>
    <w:rsid w:val="00A76EBA"/>
    <w:rsid w:val="00AB6787"/>
    <w:rsid w:val="00AE2C5F"/>
    <w:rsid w:val="00B06AD7"/>
    <w:rsid w:val="00B07492"/>
    <w:rsid w:val="00B66044"/>
    <w:rsid w:val="00BA7671"/>
    <w:rsid w:val="00BB7421"/>
    <w:rsid w:val="00BC23BB"/>
    <w:rsid w:val="00BE722D"/>
    <w:rsid w:val="00CE71A2"/>
    <w:rsid w:val="00CF5B1B"/>
    <w:rsid w:val="00D57FC5"/>
    <w:rsid w:val="00D77B90"/>
    <w:rsid w:val="00E8108C"/>
    <w:rsid w:val="00EB44C7"/>
    <w:rsid w:val="00F25A5A"/>
    <w:rsid w:val="00F41C42"/>
    <w:rsid w:val="00FB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6B826-9CAF-421C-B884-B4166885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162F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E2C5F"/>
    <w:pPr>
      <w:ind w:left="720"/>
      <w:contextualSpacing/>
    </w:pPr>
  </w:style>
  <w:style w:type="table" w:styleId="Reetkatablice">
    <w:name w:val="Table Grid"/>
    <w:basedOn w:val="Obinatablica"/>
    <w:uiPriority w:val="59"/>
    <w:rsid w:val="00887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amobor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2118</Words>
  <Characters>12073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racunovodastvo</dc:creator>
  <cp:keywords/>
  <dc:description/>
  <cp:lastModifiedBy>Sandra</cp:lastModifiedBy>
  <cp:revision>2</cp:revision>
  <cp:lastPrinted>2021-02-01T11:30:00Z</cp:lastPrinted>
  <dcterms:created xsi:type="dcterms:W3CDTF">2022-02-02T10:45:00Z</dcterms:created>
  <dcterms:modified xsi:type="dcterms:W3CDTF">2022-02-02T10:45:00Z</dcterms:modified>
</cp:coreProperties>
</file>