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785F885C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3D5AE7">
        <w:rPr>
          <w:rFonts w:eastAsia="Times New Roman" w:cstheme="minorHAnsi"/>
          <w:sz w:val="36"/>
          <w:szCs w:val="36"/>
          <w:lang w:eastAsia="hr-HR"/>
        </w:rPr>
        <w:t>TEHNIČKE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E0011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1A8171BD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b/>
          <w:shd w:val="clear" w:color="auto" w:fill="FFFFFF"/>
          <w:lang w:eastAsia="hr-HR"/>
        </w:rPr>
        <w:t>TEHMIČKE KULTIRE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E0011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8931B5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shd w:val="clear" w:color="auto" w:fill="FFFFFF"/>
          <w:lang w:eastAsia="hr-HR"/>
        </w:rPr>
        <w:t>tehničke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E0011A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E0011A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5CF3B0E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0C3BBD">
        <w:rPr>
          <w:rFonts w:cstheme="minorHAnsi"/>
        </w:rPr>
        <w:t>38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21301"/>
    <w:rsid w:val="00531DFB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2026-04-29T11:41:00Z</cp:lastPrinted>
  <dcterms:created xsi:type="dcterms:W3CDTF">2026-07-14T11:13:00Z</dcterms:created>
  <dcterms:modified xsi:type="dcterms:W3CDTF">2026-07-14T11:23:00Z</dcterms:modified>
</cp:coreProperties>
</file>